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D2" w:rsidRDefault="000233D2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0233D2" w:rsidRDefault="004000A8">
      <w:pPr>
        <w:pStyle w:val="a0"/>
        <w:spacing w:after="0"/>
        <w:ind w:left="0" w:right="0"/>
        <w:jc w:val="center"/>
      </w:pPr>
      <w:r>
        <w:t>ПОСТАНОВЛЕНИЕ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/>
        <w:jc w:val="center"/>
      </w:pPr>
      <w:r>
        <w:t>18.04. 2018 г.                         г. Лебедянь                         № 204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принятия  мер, обеспечивающих получение общего  образования несовершеннолетним  обучающимся, достигшим возраста  пятнад</w:t>
      </w:r>
      <w:r>
        <w:rPr>
          <w:rFonts w:ascii="Arial" w:hAnsi="Arial"/>
          <w:sz w:val="32"/>
        </w:rPr>
        <w:t>цати лет, и не получившим общего  образования, в связи с отчислением  как мерой дисциплинарного взыскания.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 w:firstLine="567"/>
        <w:jc w:val="both"/>
      </w:pPr>
      <w:proofErr w:type="gramStart"/>
      <w:r>
        <w:t xml:space="preserve">В целях соблюдения конституционных прав граждан на получение общего образования, в соответствии с ч.10 ст. 43 Федерального закона </w:t>
      </w:r>
      <w:hyperlink r:id="rId5">
        <w:r>
          <w:rPr>
            <w:rStyle w:val="InternetLink"/>
            <w:color w:val="0000FF"/>
            <w:u w:val="none"/>
          </w:rPr>
          <w:t xml:space="preserve">от 29.12.2012 № 273- ФЗ </w:t>
        </w:r>
      </w:hyperlink>
      <w:r>
        <w:t xml:space="preserve">"Об образовании в Российской Федерации", частью 1 статьи 16 Федерального закона </w:t>
      </w:r>
      <w:hyperlink r:id="rId6">
        <w:r>
          <w:rPr>
            <w:rStyle w:val="InternetLink"/>
            <w:color w:val="0000FF"/>
            <w:u w:val="none"/>
          </w:rPr>
          <w:t>от 24.06.1999 № 120-ФЗ</w:t>
        </w:r>
      </w:hyperlink>
      <w:r>
        <w:t xml:space="preserve"> "Об основах системы профилактики безнадзорности и правонарушений несовершеннолетних", пунктом 12 Порядка применения к обучающимся и снятия с обучающихся мер дисциплинарного взыскания, утвержденного прика</w:t>
      </w:r>
      <w:r>
        <w:t>зом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РФ </w:t>
      </w:r>
      <w:hyperlink r:id="rId7">
        <w:r>
          <w:rPr>
            <w:rStyle w:val="InternetLink"/>
            <w:color w:val="0000FF"/>
            <w:u w:val="none"/>
          </w:rPr>
          <w:t>от 15.03. 2013 № 185</w:t>
        </w:r>
      </w:hyperlink>
      <w:r>
        <w:t xml:space="preserve"> (в редакции от 21.04.2016 г.), администрация Лебедянского муниципального района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 w:firstLine="567"/>
        <w:jc w:val="both"/>
      </w:pPr>
      <w:r>
        <w:t>1. Утвердить Порядок</w:t>
      </w:r>
      <w:r>
        <w:t xml:space="preserve"> принятия мер, обеспечивающих получение общего образования несовершеннолетним обучающимся, достигшим возраста пятнадцати лет, и не получившим общего образования, в связи с отчислением, как мерой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2. Отделу образования администраци</w:t>
      </w:r>
      <w:r>
        <w:t>и Лебедянского муниципального района (Е.Ю. Сотниковой) опубликовать данное постановление в районной газете "Лебедянские вести" и на официальном сайте администрации Лебедянского муниципального района в сети "Интернет".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>
        <w:t>постановления возложить на заместителя главы администрации Лебедянского муниципального района Иншакова В.А.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/>
        <w:jc w:val="both"/>
      </w:pPr>
      <w:r>
        <w:t>Глава администрации Лебедянского  муниципального района</w:t>
      </w:r>
    </w:p>
    <w:p w:rsidR="000233D2" w:rsidRDefault="004000A8">
      <w:pPr>
        <w:pStyle w:val="a0"/>
        <w:spacing w:after="0"/>
        <w:ind w:left="0" w:right="0"/>
        <w:jc w:val="both"/>
      </w:pPr>
      <w:r>
        <w:t>И.В. Алтухов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/>
        <w:jc w:val="both"/>
      </w:pPr>
      <w:r>
        <w:t xml:space="preserve">Приложение  к постановлению администрации  Лебедянского муниципального </w:t>
      </w:r>
      <w:r>
        <w:t>района  от 18.04. 2018 г. № 204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 принятия мер,  обеспечивающих получение общего образования  несовершеннолетним обучающимся, достигшим  возраста пятнадцати лет, и не получившим общего  образования, в связи с отчислением  как мерой дисциплинарного в</w:t>
      </w:r>
      <w:r>
        <w:rPr>
          <w:sz w:val="32"/>
        </w:rPr>
        <w:t>зыскания.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Общие положения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 w:firstLine="567"/>
        <w:jc w:val="both"/>
      </w:pPr>
      <w:proofErr w:type="gramStart"/>
      <w:r>
        <w:t xml:space="preserve">Настоящий Порядок разработан в соответствии с </w:t>
      </w:r>
      <w:hyperlink r:id="rId8">
        <w:r>
          <w:rPr>
            <w:rStyle w:val="InternetLink"/>
            <w:color w:val="0000FF"/>
            <w:u w:val="none"/>
          </w:rPr>
          <w:t>Конституцией Российской Федерации</w:t>
        </w:r>
      </w:hyperlink>
      <w:r>
        <w:t xml:space="preserve">, с ч. 9, 10 ст. 43 Федерального закона </w:t>
      </w:r>
      <w:hyperlink r:id="rId9">
        <w:r>
          <w:rPr>
            <w:rStyle w:val="InternetLink"/>
            <w:color w:val="0000FF"/>
            <w:u w:val="none"/>
          </w:rPr>
          <w:t>от 29.12.2012 № 273-ФЗ</w:t>
        </w:r>
      </w:hyperlink>
      <w:r>
        <w:t xml:space="preserve"> "Об образовании в Российской Федерации", частью 1 статьи 16 Федерального закона </w:t>
      </w:r>
      <w:hyperlink r:id="rId10">
        <w:r>
          <w:rPr>
            <w:rStyle w:val="InternetLink"/>
            <w:color w:val="0000FF"/>
            <w:u w:val="none"/>
          </w:rPr>
          <w:t>от 24.06.1999 №120-ФЗ</w:t>
        </w:r>
      </w:hyperlink>
      <w:r>
        <w:t xml:space="preserve"> "Об основах системы профилактики безнадзорности и правонарушений несовершеннолетних", Порядком применения к обучающимся и снятия с обучающихся мер дисциплинарного взыскания, утвержденным пр</w:t>
      </w:r>
      <w:r>
        <w:t xml:space="preserve">иказом </w:t>
      </w:r>
      <w:proofErr w:type="spellStart"/>
      <w:r>
        <w:t>Минобрнауки</w:t>
      </w:r>
      <w:proofErr w:type="spellEnd"/>
      <w:r>
        <w:t xml:space="preserve"> России от 15.03.2013 №185</w:t>
      </w:r>
      <w:proofErr w:type="gramEnd"/>
      <w:r>
        <w:t xml:space="preserve"> (в редакции от 21.04.2016 г.), Уставом Лебедянского муниципального района, иными нормативными правовыми актами.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Настоящий Порядок устанавливает процедуру дачи согласия на отчисление несовершеннолетнего обучающег</w:t>
      </w:r>
      <w:r>
        <w:t>ося, достигшего возраста пятнадцати лет и не получившего основного общего образования, как меры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Действие настоящего Порядка распространяется на общеобразовательные учреждения Лебедянского муниципального района, реализующие основн</w:t>
      </w:r>
      <w:r>
        <w:t>ые образовательные программы общего образования.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proofErr w:type="gramStart"/>
      <w:r>
        <w:t>По решению организации, осуществляющей образовательную деятельность, за неоднократное совершение дисциплинарных проступков (за неисполнение или нарушение устава организации, осуществляющей образовательную де</w:t>
      </w:r>
      <w:r>
        <w:t>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деятельности), допускается применение отчисления несовершеннолетнего обучающег</w:t>
      </w:r>
      <w:r>
        <w:t>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>
        <w:t xml:space="preserve"> Отчисление несовершеннолетнего обучающегося применяется, если иные меры дисциплинарного взыскания и меры педагогическо</w:t>
      </w:r>
      <w:r>
        <w:t>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</w:t>
      </w:r>
      <w:r>
        <w:t>ю деятельность, а также нормальное функционирование организации, осуществляющей образовательную деятельность.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меры</w:t>
      </w:r>
      <w:r>
        <w:t xml:space="preserve">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</w:t>
      </w:r>
      <w:r>
        <w:t xml:space="preserve"> согласия комиссии по делам несовершеннолетних и защите их прав и органа опеки и попечительства.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</w:t>
      </w:r>
      <w:r>
        <w:t xml:space="preserve">фере образования, об отчислении несовершеннолетнего обучающегося в качестве меры дисциплинарного взыскания.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</w:t>
      </w:r>
      <w:r>
        <w:t xml:space="preserve">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proofErr w:type="gramStart"/>
      <w:r>
        <w:t>Меры дисциплинарного взыскания не применяются к обучающимся</w:t>
      </w:r>
      <w:r>
        <w:t xml:space="preserve"> по образовательным программам дошкольного и начального общего образования,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>
        <w:t xml:space="preserve"> Не допускается применение мер дисциплинарного взыскания к </w:t>
      </w:r>
      <w:proofErr w:type="gramStart"/>
      <w:r>
        <w:t>обу</w:t>
      </w:r>
      <w:r>
        <w:t>чающимся</w:t>
      </w:r>
      <w:proofErr w:type="gramEnd"/>
      <w:r>
        <w:t xml:space="preserve"> во время их болезни, каникул.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Меры дисциплинарного взыскания применяются за неисполнение или нарушение устава учреждения, осуществляющего образовательную деятельность, правил внутреннего распорядка и иных локальных нормативных актов по вопросам ор</w:t>
      </w:r>
      <w:r>
        <w:t>ганизации и осуществления образовательной деятельности.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2. Порядок дачи согласия  отделом опеки и попечительства  администрации Лебедянского муниципального района  на отчисление детей-сирот и детей, оставшихся без попечения родителей, достигших возраста </w:t>
      </w:r>
      <w:r>
        <w:rPr>
          <w:sz w:val="30"/>
        </w:rPr>
        <w:t>пятнадцати лет и не получивших общего образования, как меры дисциплинарного взыскания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 w:firstLine="567"/>
        <w:jc w:val="both"/>
      </w:pPr>
      <w:r>
        <w:t>2.1. Организация, осуществляющая образовательную деятельность</w:t>
      </w:r>
      <w:proofErr w:type="gramStart"/>
      <w:r>
        <w:t xml:space="preserve"> ,</w:t>
      </w:r>
      <w:proofErr w:type="gramEnd"/>
      <w:r>
        <w:t xml:space="preserve"> направляет в отдел опеки и попечительства ходатайство о даче согласия на отчисление до получения общего о</w:t>
      </w:r>
      <w:r>
        <w:t>бразования обучающихся из числа детей-сирот и детей, оставшихся без попечения родителей, достигших возраста пятнадцати лет, из образовательной организации, как меры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proofErr w:type="gramStart"/>
      <w:r>
        <w:t>В ходатайстве отражаются причины выбора данной меры дисциплинарн</w:t>
      </w:r>
      <w:r>
        <w:t>ого взыскания (с учетом тяжести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</w:t>
      </w:r>
      <w:r>
        <w:t xml:space="preserve">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  <w:r>
        <w:t xml:space="preserve"> Отражается, однократно или многократно несовершеннолетним совершались дисциплинарные проступки, были ли приме</w:t>
      </w:r>
      <w:r>
        <w:t>нены иные меры дисциплинарного взыскания и меры педагогического воздействия, а также копия письменного объяснения несовершеннолетнего обучающегося, достигшего возраста пятнадцати лет.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Общеобразовательное учреждение представляет в отдел опеки и </w:t>
      </w:r>
      <w:proofErr w:type="gramStart"/>
      <w:r>
        <w:t>попечительст</w:t>
      </w:r>
      <w:r>
        <w:t>ва</w:t>
      </w:r>
      <w:proofErr w:type="gramEnd"/>
      <w:r>
        <w:t xml:space="preserve"> следующие документы: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копию документа, отражающего мнение родителей (законных представителей) на отчисление обучающегося, достигшего возраста пятнадцати лет, из образовательной организации до получения основного общего образования, как меры дисциплинарно</w:t>
      </w:r>
      <w:r>
        <w:t>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копию протокола педагогического совета.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2.2. Отдел опеки и попечительства в двадцатидневный срок рассматривает представленные документы на опекунском совете и принимает решение: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- дать согласие на отчисление обучающегося из числа детей-сирот </w:t>
      </w:r>
      <w:r>
        <w:t>и детей, оставшихся без попечения родителей, достигшего возраста пятнадцати лет, из организации, осуществляющей образовательную деятельность, до получения основного общего образования;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отказать в согласии на отчисление обучающегося из числа детей-сирот и</w:t>
      </w:r>
      <w:r>
        <w:t xml:space="preserve"> детей, оставшихся без попечения родителей, достигшего возраста пятнадцати лет, из образовательной организации до получения основного общего образовании, как меры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2.3. Решение отдела опеки и попечительства о даче согласия на отчи</w:t>
      </w:r>
      <w:r>
        <w:t>сление обучающегося из числа детей-сирот и детей, оставшихся без попечения родителей, достигшего возраста пятнадцати лет, из организации, осуществляющей образовательную деятельность, до получения общего образования или отказе от него направляется: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один э</w:t>
      </w:r>
      <w:r>
        <w:t>кземпляр - в организацию, осуществляющую образовательную деятельность;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второй экземпляр - в отдел образования;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третий экземпляр - в Комиссию по делам несовершеннолетних и защите их прав.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2.4. В постановлении отдела опеки и попечительства кроме согласия</w:t>
      </w:r>
      <w:r>
        <w:t xml:space="preserve"> на отчисление обучающихся из числа детей-сирот и детей, оставшихся без попечения родителей, достигших возраста пятнадцати лет, из общеобразовательной организации до получения основного общего образования, как меры дисциплинарного взыскания содержится согл</w:t>
      </w:r>
      <w:r>
        <w:t>асие на изменение им формы получения образования или формы обучения.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Порядок дачи согласия  Комиссией по делам несовершеннолетних и защите их прав  на отчисление обучающихся, достигших возраста пятнадцати лет и не получивших основного общего образовани</w:t>
      </w:r>
      <w:r>
        <w:rPr>
          <w:sz w:val="30"/>
        </w:rPr>
        <w:t>я, как меры дисциплинарного взыскания из общеобразовательной организации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 w:firstLine="567"/>
        <w:jc w:val="both"/>
      </w:pPr>
      <w:r>
        <w:t>3.1. Организация, осуществляющая образовательную деятельность, направляет в Комиссию по делам несовершеннолетних и защите их прав ходатайство о даче согласия на отчисление до получен</w:t>
      </w:r>
      <w:r>
        <w:t>ия основного общего образования обучающихся, достигших возраста пятнадцати лет, из образовательной организации, как меры дисциплинарного взыскания (в том числе обучающегося из числа детей-сирот и детей, оставшихся без попечения родителей).</w:t>
      </w:r>
    </w:p>
    <w:p w:rsidR="000233D2" w:rsidRDefault="004000A8">
      <w:pPr>
        <w:pStyle w:val="a0"/>
        <w:spacing w:after="0"/>
        <w:ind w:left="0" w:right="0" w:firstLine="567"/>
        <w:jc w:val="both"/>
      </w:pPr>
      <w:proofErr w:type="gramStart"/>
      <w:r>
        <w:t>В ходатайстве от</w:t>
      </w:r>
      <w:r>
        <w:t>ражаются причины выбора данной меры дисциплинарного взыскания (с учетом тяжести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</w:t>
      </w:r>
      <w:r>
        <w:t>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  <w:r>
        <w:t xml:space="preserve"> Отражается, однократно или многократно несовершеннолетним сов</w:t>
      </w:r>
      <w:r>
        <w:t>ершались дисциплинарные проступки, были ли применены иные меры дисциплинарного взыскания и меры педагогического воздействия, а также копия письменного объяснения несовершеннолетнего обучающегося, достигшего возраста пятнадцати лет.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Общеобразовательное учре</w:t>
      </w:r>
      <w:r>
        <w:t>ждение представляет в Комиссию по делам несовершеннолетних и защите их прав следующие документы: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копию документа, отражающего мнение родителей (законных представителей) на отчисление обучающегося, достигшего возраста пятнадцати лет, из образовательной орга</w:t>
      </w:r>
      <w:r>
        <w:t>низации до получения основного общего образования, как меры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копию протокола педагогического совета;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копию согласия отдела опеки и попечительства, в случае отчисления из общеобразовательной организации до получения основного общег</w:t>
      </w:r>
      <w:r>
        <w:t>о образования обучающихся из числа детей-сирот и детей, оставшихся без попечения родителей, достигших возраста пятнадцати лет, как меры дисциплинарного взыскания и согласия на изменение им формы получения образования или формы обучения.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3.2. Отдел опеки и </w:t>
      </w:r>
      <w:r>
        <w:t>попечительства доводит до сведения Комиссии по делам несовершеннолетних и защите их прав свое решение по вопросу отчисления обучающегося из числа детей-сирот и детей, оставшихся без попечения родителей, достигшего возраста пятнадцати лет, из организации, о</w:t>
      </w:r>
      <w:r>
        <w:t>существляющей образовательную деятельность, до получения основного общего образования в качестве меры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3.3. Комиссия по делам несовершеннолетних и защите их прав в месячный срок рассматривает представленные документы и проводит </w:t>
      </w:r>
      <w:r>
        <w:t>заседание Комиссии с приглашением обучающегося, его родителей (законных представителей), руководителя образовательной организации, представителя органа опеки и попечительства, отдела образования и других заинтересованных лиц.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3.4. Комиссия по делам несовер</w:t>
      </w:r>
      <w:r>
        <w:t>шеннолетних и защите их прав принимает решение: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дать согласие на отчисление обучающегося из числа детей-сирот и детей, оставшихся без попечения родителей, достигшего возраста пятнадцати лет, из организации, осуществляющей образовательную деятельность, до</w:t>
      </w:r>
      <w:r>
        <w:t xml:space="preserve"> получения общего образования, как меры дисциплинарного взыскания;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отказать в согласии на отчисление обучающегося из числа детей-сирот и детей, оставшихся без попечения родителей, достигшего возраста пятнадцати лет, из образовательной организации до полу</w:t>
      </w:r>
      <w:r>
        <w:t>чения общего образовании, как меры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3.5. </w:t>
      </w:r>
      <w:proofErr w:type="gramStart"/>
      <w:r>
        <w:t>Решение Комиссии по делам несовершеннолетних и защите их прав о даче согласия на отчисление обучающегося из числа детей-сирот и детей, оставшихся без попечения родителей, достигшего возраст</w:t>
      </w:r>
      <w:r>
        <w:t>а пятнадцати лет, из организации, осуществляющей образовательную деятельность, до получения общего образования, как меры дисциплинарного взыскания, или отказе от него оформляется в виде постановления и направляется:</w:t>
      </w:r>
      <w:proofErr w:type="gramEnd"/>
    </w:p>
    <w:p w:rsidR="000233D2" w:rsidRDefault="004000A8">
      <w:pPr>
        <w:pStyle w:val="a0"/>
        <w:spacing w:after="0"/>
        <w:ind w:left="0" w:right="0" w:firstLine="567"/>
        <w:jc w:val="both"/>
      </w:pPr>
      <w:r>
        <w:t>- один экземпляр - в общеобразовательную</w:t>
      </w:r>
      <w:r>
        <w:t xml:space="preserve"> организацию;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- второй экземпляр - родителям (законным представителям) </w:t>
      </w:r>
      <w:proofErr w:type="gramStart"/>
      <w:r>
        <w:t>обучающегося</w:t>
      </w:r>
      <w:proofErr w:type="gramEnd"/>
      <w:r>
        <w:t>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третий экземпляр - в отдел образования.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3.5.1. В постановлении Комиссии по делам несовершеннолетних и защите их прав кроме согласия на отчисление содержится информация, </w:t>
      </w:r>
      <w:r>
        <w:t xml:space="preserve">обязывающая отдел образования и родителей (законных представителей) не позднее чем в месячный срок принять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Принятие мер, обеспечивающих получение общего образования несоверш</w:t>
      </w:r>
      <w:r>
        <w:rPr>
          <w:sz w:val="30"/>
        </w:rPr>
        <w:t>еннолетним обучающимся, отчисленным из общеобразовательного учреждения Лебедянского муниципального района, в качестве меры дисциплинарного взыскания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4000A8">
      <w:pPr>
        <w:pStyle w:val="a0"/>
        <w:spacing w:after="0"/>
        <w:ind w:left="0" w:right="0" w:firstLine="567"/>
        <w:jc w:val="both"/>
      </w:pPr>
      <w:r>
        <w:t>Отдел образования письменно информирует несовершеннолетнего, его родителей (законных представителей) о дат</w:t>
      </w:r>
      <w:r>
        <w:t xml:space="preserve">е собеседования для решения вопроса о получении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Отказ несовершеннолетнего от собеседования по вопросу дальнейшего получения общего образования либо неявка на собеседование без объяснения причины оформляетс</w:t>
      </w:r>
      <w:r>
        <w:t>я актом.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4.2. Должностное лицо отдела образования письменно информирует несовершеннолетнего, его родителей (законных представителей) о формах получения общего образования, формах обучения, в том числе о наличии свободных ме</w:t>
      </w:r>
      <w:proofErr w:type="gramStart"/>
      <w:r>
        <w:t>ст в др</w:t>
      </w:r>
      <w:proofErr w:type="gramEnd"/>
      <w:r>
        <w:t>угих общеобразовательных у</w:t>
      </w:r>
      <w:r>
        <w:t>чреждениях.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4.3. За несовершеннолетним, его родителями (законными представителями) сохраняется право выбора образовательной организации при наличии свободных мест и формы получения общего образования: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1) в организации, осуществляющей образовательную деятел</w:t>
      </w:r>
      <w:r>
        <w:t>ьность в очной, очно-заочной или заочной форме;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2) вне образовательного учреждения, осуществляющего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Несовершеннолетний, роди</w:t>
      </w:r>
      <w:r>
        <w:t>тели (законные представители) несовершеннолетнего письменно подтверждают свой выбор формы обучения в конкретном образовательном учреждении. При выборе формы получения образования вне образовательного учреждения родители, законные представители письменно ув</w:t>
      </w:r>
      <w:r>
        <w:t>едомляют отдел образования о получении общего образования в форме семейного образования.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 xml:space="preserve">4.4. Должностное лицо отдела образования с согласия несовершеннолетнего, его родителей (законных представителей) предлагает </w:t>
      </w:r>
      <w:proofErr w:type="gramStart"/>
      <w:r>
        <w:t>отчисленному</w:t>
      </w:r>
      <w:proofErr w:type="gramEnd"/>
      <w:r>
        <w:t xml:space="preserve"> продолжить обучение в другом о</w:t>
      </w:r>
      <w:r>
        <w:t>бщеобразовательном учреждении.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Отказ от продолжения получения общего образования в предложенном учреждении, как особое мнение, несовершеннолетний, родители (законные представители) несовершеннолетнего выражают в письменной форме.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4.5. Родителям (законным п</w:t>
      </w:r>
      <w:r>
        <w:t>редставителям) вручается один экземпляр письменного уведомления о месте дальнейшего обучения несовершеннолетнего обучающегося, достигшего возраста пятнадцати лет и отчисленного из учреждения в качестве меры дисциплинарного взыскания.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4.6. При неявке несове</w:t>
      </w:r>
      <w:r>
        <w:t>ршеннолетнего в общеобразовательное учреждение, в которое он был направлен, без объяснения причины отдел образования повторно назначает собеседование с несовершеннолетним, его родителями (законными представителями) в течение 3-х рабочих дней, уведомляя одн</w:t>
      </w:r>
      <w:r>
        <w:t>им из способов: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почтовым отправлением (заказным письмом);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вручением лично в руки под роспись.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Отказ несовершеннолетнего от собеседования по вопросу дальнейшего получения общего образования либо неявка на собеседование без объяснения причины оформляется</w:t>
      </w:r>
      <w:r>
        <w:t xml:space="preserve"> актом.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4.7. В случае отказа несовершеннолетнего, родителей (законных представителей) несовершеннолетнего от продолжения получения общего образования, отказа от собеседования, неявки на собеседование без объяснения причины отдел образования уведомляет Коми</w:t>
      </w:r>
      <w:r>
        <w:t>ссию по делам несовершеннолетних и защите их прав: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о фактах уклонения от исполнения несовершеннолетним обязанности получения общего образования;</w:t>
      </w:r>
    </w:p>
    <w:p w:rsidR="000233D2" w:rsidRDefault="004000A8">
      <w:pPr>
        <w:pStyle w:val="a0"/>
        <w:spacing w:after="0"/>
        <w:ind w:left="0" w:right="0" w:firstLine="567"/>
        <w:jc w:val="both"/>
      </w:pPr>
      <w:r>
        <w:t>- о фактах уклонения родителей (законных представителей) от обязанностей по обеспечению получения общего обра</w:t>
      </w:r>
      <w:r>
        <w:t>зования несовершеннолетним, подтверждая факты уклонения соответствующим актом.</w:t>
      </w:r>
    </w:p>
    <w:p w:rsidR="000233D2" w:rsidRDefault="000233D2">
      <w:pPr>
        <w:pStyle w:val="a0"/>
        <w:spacing w:after="0"/>
        <w:ind w:left="0" w:right="0" w:firstLine="567"/>
        <w:jc w:val="both"/>
      </w:pPr>
    </w:p>
    <w:p w:rsidR="000233D2" w:rsidRDefault="000233D2">
      <w:pPr>
        <w:pStyle w:val="a0"/>
        <w:spacing w:after="0"/>
        <w:ind w:left="0" w:right="0" w:firstLine="567"/>
        <w:jc w:val="both"/>
      </w:pPr>
    </w:p>
    <w:sectPr w:rsidR="000233D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0233D2"/>
    <w:rsid w:val="000233D2"/>
    <w:rsid w:val="004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254c86d-0ec9-4725-b600-30943599d5c9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37c7c37-ef1f-4547-967e-3a56364f3f0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4d9da04f-6def-4d7e-b43a-0fafd797fd54.html" TargetMode="External"/><Relationship Id="rId10" Type="http://schemas.openxmlformats.org/officeDocument/2006/relationships/hyperlink" Target="http://dostup.scli.ru:8111/content/act/037c7c37-ef1f-4547-967e-3a56364f3f0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d9da04f-6def-4d7e-b43a-0fafd797fd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2657</Words>
  <Characters>15148</Characters>
  <Application>Microsoft Office Word</Application>
  <DocSecurity>0</DocSecurity>
  <Lines>126</Lines>
  <Paragraphs>35</Paragraphs>
  <ScaleCrop>false</ScaleCrop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2018-06-19T05:06:00Z</dcterms:created>
  <dcterms:modified xsi:type="dcterms:W3CDTF">2018-06-19T05:06:00Z</dcterms:modified>
  <dc:language>en-US</dc:language>
</cp:coreProperties>
</file>