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FA" w:rsidRDefault="00B574FA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/>
        <w:jc w:val="center"/>
      </w:pPr>
      <w:r>
        <w:t>ПОСТАНОВЛЕНИЕ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/>
        <w:jc w:val="center"/>
      </w:pPr>
      <w:r>
        <w:t>ЛИПЕЦКОЙ ОБЛАСТИ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/>
        <w:jc w:val="center"/>
      </w:pPr>
      <w:r>
        <w:t>03.04.2018                        г. Лебедянь                        №165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административного регламента предоставления муниципальной  услуги "Предоставление земельного участка,  предназначенного для ве</w:t>
      </w:r>
      <w:r>
        <w:rPr>
          <w:rFonts w:ascii="Arial" w:hAnsi="Arial"/>
          <w:sz w:val="32"/>
        </w:rPr>
        <w:t>дения сельскохозяйственного производства, государственная собственность на который не разграничена, или земельного участка,находящегося в муниципальной  собственности, в аренду без проведения торгов  путем заключения нового договора аренды  такого земельно</w:t>
      </w:r>
      <w:r>
        <w:rPr>
          <w:rFonts w:ascii="Arial" w:hAnsi="Arial"/>
          <w:sz w:val="32"/>
        </w:rPr>
        <w:t>го участка"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В соответствии с Федеральным законом </w:t>
      </w:r>
      <w:hyperlink r:id="rId5">
        <w:r>
          <w:rPr>
            <w:rStyle w:val="InternetLink"/>
            <w:color w:val="0000FF"/>
            <w:u w:val="none"/>
          </w:rPr>
          <w:t>от 06.10.2003 № 131-ФЗ</w:t>
        </w:r>
      </w:hyperlink>
      <w:r>
        <w:t xml:space="preserve"> "Об общих принципах организации местного самоуправления в Российской Федерации", Фе</w:t>
      </w:r>
      <w:r>
        <w:t xml:space="preserve">деральным законом </w:t>
      </w:r>
      <w:hyperlink r:id="rId6">
        <w:r>
          <w:rPr>
            <w:rStyle w:val="InternetLink"/>
            <w:color w:val="0000FF"/>
            <w:u w:val="none"/>
          </w:rPr>
          <w:t>от 27.07.2010 г. № 210-ФЗ</w:t>
        </w:r>
      </w:hyperlink>
      <w:r>
        <w:t xml:space="preserve"> "Об организации предоставления государственных и муниципальных услуг", постановлением администрации Лебедянского</w:t>
      </w:r>
      <w:r>
        <w:t xml:space="preserve"> муниципального района Липецкой области Российской Федерации </w:t>
      </w:r>
      <w:hyperlink r:id="rId7">
        <w:r>
          <w:rPr>
            <w:rStyle w:val="InternetLink"/>
            <w:color w:val="0000FF"/>
            <w:u w:val="none"/>
          </w:rPr>
          <w:t>от 03.03.2017 г. № 109</w:t>
        </w:r>
      </w:hyperlink>
      <w:r>
        <w:t xml:space="preserve"> " О внесении изменений в постановление администрации Лебедянского муници</w:t>
      </w:r>
      <w:r>
        <w:t xml:space="preserve">пального района </w:t>
      </w:r>
      <w:hyperlink r:id="rId8">
        <w:r>
          <w:rPr>
            <w:rStyle w:val="InternetLink"/>
            <w:color w:val="0000FF"/>
            <w:u w:val="none"/>
          </w:rPr>
          <w:t>от 03.08.2011 г. №987а</w:t>
        </w:r>
      </w:hyperlink>
      <w:r>
        <w:t xml:space="preserve"> "Об утверждении правил разработки и утверждения административных регламентов предоставления муниципальных услуг" (в р</w:t>
      </w:r>
      <w:r>
        <w:t xml:space="preserve">ед. </w:t>
      </w:r>
      <w:hyperlink r:id="rId9">
        <w:r>
          <w:rPr>
            <w:rStyle w:val="InternetLink"/>
            <w:color w:val="0000FF"/>
            <w:u w:val="none"/>
          </w:rPr>
          <w:t>от 19.12.2017г. №906</w:t>
        </w:r>
      </w:hyperlink>
      <w:r>
        <w:t>), администрация Лебедянского муниципального района Липецкой области Российской Федерации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 w:firstLine="567"/>
        <w:jc w:val="both"/>
      </w:pPr>
      <w:r>
        <w:t>1. Утвердить административ</w:t>
      </w:r>
      <w:r>
        <w:t>ный регламент предоставления муниципальной услуги "Предоставление земельного участка, предназначенного для ведения сельскохозяйственного производства, государственная собственность на который не разграничена, или земельного участка, находящегося в муниципа</w:t>
      </w:r>
      <w:r>
        <w:t>льной собственности, в аренду без проведения торгов путем заключения нового договора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аренды такого земельного участка" (Приложение).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2. Опубликовать настоящее постановление в районной газете "Лебедянские вести" и на официальном сайте администрации </w:t>
      </w:r>
      <w:r>
        <w:t>Лебедянского муниципального района в сети Интернет.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/>
        <w:jc w:val="both"/>
      </w:pPr>
      <w:r>
        <w:t>Глава администрации  Лебедянского муниципального района</w:t>
      </w:r>
    </w:p>
    <w:p w:rsidR="00B574FA" w:rsidRDefault="00E52732">
      <w:pPr>
        <w:pStyle w:val="a0"/>
        <w:spacing w:after="0"/>
        <w:ind w:left="0" w:right="0"/>
        <w:jc w:val="both"/>
      </w:pPr>
      <w:r>
        <w:t>И.В.Алтухов 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/>
        <w:jc w:val="both"/>
      </w:pPr>
      <w:r>
        <w:t>Приложение к постановлению администрации  Лебедянского муниципального района Липецкой   области Российской Федерации "Об утверждени</w:t>
      </w:r>
      <w:r>
        <w:t>и   административного регламента предоставления  муниципальной услуги "Предоставление земель-  ного участка, предназначенного для ведения   сельскохозяйственного производства, государст-  венная собственность на который не разграничена,  или земельного уча</w:t>
      </w:r>
      <w:r>
        <w:t>стка, находящегося в муници-  пальной собственности, в аренду без проведения  торгов путем заключения нового договора аренды  такого земельного участка"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АДМИНИСТРАТИВНЫЙ РЕГЛАМЕНТ ПРЕДОСТАВЛЕНИЯ МУНИЦИПАЛЬНОЙ УСЛУГИ "ПРЕДОСТАВЛЕНИЕ ЗЕМЕЛЬНОГО УЧАСТКА, ПР</w:t>
      </w:r>
      <w:r>
        <w:rPr>
          <w:sz w:val="32"/>
        </w:rPr>
        <w:t>ЕДНАЗНАЧЕННОГО ДЛЯ ВЕДЕНИЯ СЕЛЬСКОХОЗЯЙСТВЕННОГО ПРОИЗВОДСТВА, ГОСУДАРСТВЕННАЯ СОБСТВЕННОСТЬ НА КОТОРЫЙ НЕ РАЗГРАНИЧЕНА, ИЛИ ЗЕМЕЛЬНОГО УЧАСТКА, НАХОДЯЩЕГОСЯ В МУНИЦИПАЛЬНОЙ СОБСТВЕННОСТИ, В АРЕНДУ БЕЗ ПРОВЕДЕНИЯ ТОРГОВ ПУТЕМ ЗАКЛЮЧЕНИЯ НОВОГО ДОГОВОРА АРЕ</w:t>
      </w:r>
      <w:r>
        <w:rPr>
          <w:sz w:val="32"/>
        </w:rPr>
        <w:t>НДЫ ТАКОГО ЗЕМЕЛЬНОГО УЧАСТКА"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I. ОБЩИЕ ПОЛОЖЕНИЯ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Предмет регулирования регламента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Административный регламент предоставления муниципальной услуги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"Предоставление земельного участка, предназначенного для ведения сельскохозяйственного производства, </w:t>
      </w:r>
      <w:r>
        <w:t>государственная собственность на который не разграничена, или земельного участка, находящегося в муниципальной собственности, в аренду без проведения торгов путем заключения нового договора аренды такого земельного участка" определяет сроки и последователь</w:t>
      </w:r>
      <w:r>
        <w:t>ность административных процедур (действий) при предоставлении муниципальной услуги "Предоставление земельного участка, предназначенного для ведения сельскохозяйственного производства, государственная собственность на который не разграничена, или земельного</w:t>
      </w:r>
      <w:r>
        <w:t xml:space="preserve"> участка, находящегося в муниципальной собственности, в аренду без проведения торгов путем заключения нового договора аренды такого земельного участка" (далее - муниципальная услуга), а также порядок взаимодействия между должностными лицами администрации Л</w:t>
      </w:r>
      <w:r>
        <w:t>ебедянского муниципального района Липецкой области, взаимодействия администрации Лебедянского муниципального района Липецкой области с заявителями, иными органами, учреждениями и организациями при предоставлении муниципальной услуги (далее - административн</w:t>
      </w:r>
      <w:r>
        <w:t>ый регламент).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Круг заявителей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Заявителями на получение муниципальной услуги являются физические или юридические лица, являющиеся арендатором земельного участка, предназначенного для ведения сельскохозяйственного производства, а также уполномоченные ими в</w:t>
      </w:r>
      <w:r>
        <w:t xml:space="preserve"> установленном законом порядке лица (далее - заявитель).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Требования к порядку информирования о предоставлении муниципальной услуги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Информирование о порядке и ходе предоставления муниципальной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услуги осуществляется администрацией Лебедянского муниципальног</w:t>
      </w:r>
      <w:r>
        <w:t>о района Липецкой области Российской Федерации (далее - ОМСУ) с использованием информационно-телекоммуникационной сети "Интернет", включая Единый портал государственных и муниципальных услуг (далее - ЕПГУ) (</w:t>
      </w:r>
      <w:r>
        <w:t>http</w:t>
      </w:r>
      <w:r>
        <w:t>://</w:t>
      </w:r>
      <w:r>
        <w:t>www</w:t>
      </w:r>
      <w:r>
        <w:t>.</w:t>
      </w:r>
      <w:r>
        <w:t>gosuslugi</w:t>
      </w:r>
      <w:r>
        <w:t>.</w:t>
      </w:r>
      <w:r>
        <w:t>ru</w:t>
      </w:r>
      <w:r>
        <w:t>) и Региональный портал го</w:t>
      </w:r>
      <w:r>
        <w:t>сударственных и муниципальных услуг Липецкой области" (далее - РПГУ) (</w:t>
      </w:r>
      <w:r>
        <w:t>http</w:t>
      </w:r>
      <w:r>
        <w:t>://</w:t>
      </w:r>
      <w:r>
        <w:t>pgu</w:t>
      </w:r>
      <w:r>
        <w:t>.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), средств телефонной связи, средств массовой информации, информационных материалов, путем размещения информации на официальном сайте ОМСУ (</w:t>
      </w:r>
      <w:r>
        <w:t>lebadm</w:t>
      </w:r>
      <w:r>
        <w:t>@</w:t>
      </w:r>
      <w:r>
        <w:t>admlr</w:t>
      </w:r>
      <w:r>
        <w:t>.</w:t>
      </w:r>
      <w:r>
        <w:t>lipets</w:t>
      </w:r>
      <w:r>
        <w:t>k</w:t>
      </w:r>
      <w:r>
        <w:t>.</w:t>
      </w:r>
      <w:r>
        <w:t>ru</w:t>
      </w:r>
      <w:r>
        <w:t>) (далее - сайт ОМСУ), и направления письменных ответов на обращения заявителей по почте (в электронном виде), а также при личном приеме заявителей.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Сведения о местах нахождения, номерах телефонов для справок, адресах официальных сайтов и электронной п</w:t>
      </w:r>
      <w:r>
        <w:t>очты, графике (режиме) работы ОМСУ и Лебедянского отдела Областного бюджетного учреждения "Уполномоченный многофункциональный центр предоставления государственных и муниципальных услуг Липецкой области" (далее-МФЦ) содержатся в приложении 1 к административ</w:t>
      </w:r>
      <w:r>
        <w:t>ному регламенту.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Информация о предоставлении муниципальной услуги размещается на ЕПГУ И РПГУ, а также сайте ОМСУ.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На ЕПГУ И РПГУ, на сайте ОМСУ размещается следующая информация: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наименование органа, ответственного за предоставления муниципальной услуги, гр</w:t>
      </w:r>
      <w:r>
        <w:t>афик его работы;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информация о местах оказания муниципальных услуг;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круг заявителей;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срок предоставления муниципальной услуги;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результаты предоставления муниципальной услуги, порядок представления документа, являющегося результатом предоставления муниципаль</w:t>
      </w:r>
      <w:r>
        <w:t>ной услуги;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исчерпывающий пер</w:t>
      </w:r>
      <w:r>
        <w:t>ечень оснований для приостановления или отказа в предоставлении муниципальной услуги;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информация о порядке предоставления муниципальной услуги;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 праве заявителя на досудебное (внесудебное) обжалование действий (бездействия) и решений, принятых (осуществля</w:t>
      </w:r>
      <w:r>
        <w:t>емых) в ходе предоставления муниципальной услуги;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форма заявления, используемого при предоставлении муниципальной услуги.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Досту</w:t>
      </w:r>
      <w:r>
        <w:t>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</w:t>
      </w:r>
      <w:r>
        <w:t>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ОМСУ осуществляют прием заявителей для предоставления </w:t>
      </w:r>
      <w:r>
        <w:t>муниципальной услуги в соответствии с графиками работы, утверждаемыми руководителями (или иным уполномоченными лицами) ОМСУ.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Консультации предоставляются по вопросам: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графика работы ОМСУ;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перечня документов, необходимых для предоставления заявителям </w:t>
      </w:r>
      <w:r>
        <w:t>муниципальной услуги;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порядка заполнения реквизитов заявления о предоставлении заявителю муниципальной услуги, форма которого предусмотрена приложением 2 к административному регламенту;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порядка и условий предоставления муниципальной услуги; сроков </w:t>
      </w:r>
      <w:r>
        <w:t>предоставления муниципальной услуги; оснований для отказа в предоставлении муниципальной услуги; порядка обжалования решений, действий (бездействия) должностных лиц. При обращении заявителя за получением муниципальной услуги с РПГУ информация о ходе и резу</w:t>
      </w:r>
      <w:r>
        <w:t>льтате предоставления услуги передается в личный кабинет заявителя на РПГУ.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Для просмотра сведений о ходе предоставления муниципальной услуги через РПГУ заявителю необходимо: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авторизоваться на РПГУ (войти в личный кабинет);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найти в личном кабинете соответс</w:t>
      </w:r>
      <w:r>
        <w:t>твующую заявку;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просмотреть информацию о ходе предоставления муниципальной услуги.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На информационных стендах в помещении, предназначенном для приема заявителей в ОМСУ, размещается следующая информация: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текст административного регламента с приложениями;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изв</w:t>
      </w:r>
      <w:r>
        <w:t>лечения из нормативных правовых актов, содержащих нормы, регулирующие деятельность ОМСУ по предоставлению муниципальной услуги;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перечень документов, необходимых для предоставления гражданам муниципальной услуги, а также требования, предъявляемые к этим док</w:t>
      </w:r>
      <w:r>
        <w:t>ументам;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процедура предоставления муниципальной услуги в текстовом виде или в виде блок-схемы;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бланк и образец заполнения заявления;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исчерпывающий перечень оснований для отказа в предоставлении муниципальной услуги;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местонахождение, график (режим) работы, </w:t>
      </w:r>
      <w:r>
        <w:t>номера телефонов, адрес официального сайта и электронной почты ОМСУ;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информация о порядке обжалования решений и действий (бездействия) ОМСУ, должностных лиц ОМСУ.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 целях обеспечения равного доступа к получению необходимой информации о порядке предоставлен</w:t>
      </w:r>
      <w:r>
        <w:t>ия муниципальной услуги сайт ОМСУ должен располагать версией для людей с ограниченными возможностями зрения.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</w:t>
      </w:r>
      <w:r>
        <w:t>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</w:t>
      </w:r>
      <w:r>
        <w:t>к.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II. СТАНДАРТ ПРЕДОСТАВЛЕНИЯ МУНИЦИПАЛЬНОЙ УСЛУГИ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Наименование муниципальной услуги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Наименование муниципальной услуги: Предоставление земельного участка, предназначенного для ведения сельскохозяйственного производства, государственная собственно</w:t>
      </w:r>
      <w:r>
        <w:t>сть на который не разграничена, или земельного участка, находящегося в муниципальной собственности, в аренду без проведения торгов путем заключения нового договора аренды такого земельного участка.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Наименование органа местного самоуправления, предоставляю</w:t>
      </w:r>
      <w:r>
        <w:rPr>
          <w:sz w:val="28"/>
        </w:rPr>
        <w:t>щего муниципальную услугу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Муниципальную услугу предоставляет администрация Лебедянского муниципального района Липецкой области Российской Федерации.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Согласно пункту 3 части 1 статьи 7 Федерального закона </w:t>
      </w:r>
      <w:hyperlink r:id="rId10">
        <w:r>
          <w:rPr>
            <w:rStyle w:val="InternetLink"/>
            <w:color w:val="0000FF"/>
            <w:u w:val="none"/>
          </w:rPr>
          <w:t xml:space="preserve">от 27 июля 2010 года № 210-ФЗ </w:t>
        </w:r>
      </w:hyperlink>
      <w:r>
        <w:t>"Об организации предоставления государственных и муниципальных услуг" ОМСУ не вправе требовать от заявителя осуществления действ</w:t>
      </w:r>
      <w:r>
        <w:t>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включенных</w:t>
      </w:r>
      <w:r>
        <w:t xml:space="preserve"> в Перечень услуг, которые являются необходимыми и обязательными для предоставления муниципальных услуг, утвержденный нормативным правовым актом ОМСУ.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 предоставлении муниципальной услуги в целях получения информации, необходимой для предоставления земе</w:t>
      </w:r>
      <w:r>
        <w:t>льного участка, предназначенного для ведения сельскохозяйственного производства, государственная собственность на который не разграничена, или земельного участка, находящегося в муниципальной собственности, в аренду без проведения торгов путем заключения н</w:t>
      </w:r>
      <w:r>
        <w:t>ового договора аренды такого земельного участка, ОМСУ осуществляет взаимодействие с: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</w:t>
      </w:r>
      <w:r>
        <w:t>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уполномоченным Правительством Российской Федерации федеральным органом исполнительной власти, в том числе его террит</w:t>
      </w:r>
      <w:r>
        <w:t>ориальными органами, осуществляющим государственную регистрацию юридических лиц и индивидуальных предпринимателей.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Описание результата предоставления муниципальной услуги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Результатом предоставления муниципальной услуги является: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направление (выдача) проек</w:t>
      </w:r>
      <w:r>
        <w:t>та договора аренды земельного участка;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направление (выдача) решения об отказе в предоставлении земельного участка.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Срок предоставления муниципальной услуги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Муниципальная услуга предоставляется в срок 30 календарных дней.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Перечень нормативных правовых </w:t>
      </w:r>
      <w:r>
        <w:rPr>
          <w:sz w:val="28"/>
        </w:rPr>
        <w:t>актов, регулирующих отношения, возникающие в связи с предоставлением муниципальной услуги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Предоставление муниципальной услуги осуществляется в соответствии с: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Земельным кодексом Российской Федерации</w:t>
      </w:r>
      <w:hyperlink r:id="rId11">
        <w:r>
          <w:rPr>
            <w:rStyle w:val="InternetLink"/>
            <w:color w:val="0000FF"/>
            <w:u w:val="none"/>
          </w:rPr>
          <w:t xml:space="preserve"> от 25 октября 2001 № 136-ФЗ</w:t>
        </w:r>
      </w:hyperlink>
      <w:r>
        <w:t xml:space="preserve"> (далее по тексту ЗК РФ);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Федеральным законом </w:t>
      </w:r>
      <w:hyperlink r:id="rId12">
        <w:r>
          <w:rPr>
            <w:rStyle w:val="InternetLink"/>
            <w:color w:val="0000FF"/>
            <w:u w:val="none"/>
          </w:rPr>
          <w:t xml:space="preserve">от 27 июля 2010 года № 210-ФЗ </w:t>
        </w:r>
      </w:hyperlink>
      <w:r>
        <w:t>"Об органи</w:t>
      </w:r>
      <w:r>
        <w:t>зации предоставления государственных и муниципальных услуг";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Федеральным законом </w:t>
      </w:r>
      <w:hyperlink r:id="rId13">
        <w:r>
          <w:rPr>
            <w:rStyle w:val="InternetLink"/>
            <w:color w:val="0000FF"/>
            <w:u w:val="none"/>
          </w:rPr>
          <w:t>от 24 июля 2002 № 101-ФЗ</w:t>
        </w:r>
      </w:hyperlink>
      <w:r>
        <w:t xml:space="preserve"> "Об обороте земель сельскохозяйственного назначени</w:t>
      </w:r>
      <w:r>
        <w:t>я" (далее - Федеральный закон № 101-ФЗ);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Постановлением Правительства Российской Федерации</w:t>
      </w:r>
      <w:hyperlink r:id="rId14">
        <w:r>
          <w:rPr>
            <w:rStyle w:val="InternetLink"/>
            <w:color w:val="0000FF"/>
            <w:u w:val="none"/>
          </w:rPr>
          <w:t xml:space="preserve"> от 26 марта 2016 года № 236</w:t>
        </w:r>
      </w:hyperlink>
      <w:r>
        <w:t xml:space="preserve"> "О требованиях к предоставлению в эле</w:t>
      </w:r>
      <w:r>
        <w:t>ктронной форме государственных и муниципальных услуг";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Постановлением Правительства Российской Федерации </w:t>
      </w:r>
      <w:hyperlink r:id="rId15">
        <w:r>
          <w:rPr>
            <w:rStyle w:val="InternetLink"/>
            <w:color w:val="0000FF"/>
            <w:u w:val="none"/>
          </w:rPr>
          <w:t>от 25 июня 2012 года № 634</w:t>
        </w:r>
      </w:hyperlink>
      <w:r>
        <w:t xml:space="preserve"> "О видах электронной под</w:t>
      </w:r>
      <w:r>
        <w:t>писи, использование которых допускается при обращении за получением государственных и муниципальных услуг";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Приказом Минэкономразвития России </w:t>
      </w:r>
      <w:hyperlink r:id="rId16">
        <w:r>
          <w:rPr>
            <w:rStyle w:val="InternetLink"/>
            <w:color w:val="0000FF"/>
            <w:u w:val="none"/>
          </w:rPr>
          <w:t>от 12 января 2</w:t>
        </w:r>
        <w:r>
          <w:rPr>
            <w:rStyle w:val="InternetLink"/>
            <w:color w:val="0000FF"/>
            <w:u w:val="none"/>
          </w:rPr>
          <w:t xml:space="preserve">015 года № 1 </w:t>
        </w:r>
      </w:hyperlink>
      <w:r>
        <w:t>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Приказом Минэкономразвития России </w:t>
      </w:r>
      <w:hyperlink r:id="rId17">
        <w:r>
          <w:rPr>
            <w:rStyle w:val="InternetLink"/>
            <w:color w:val="0000FF"/>
            <w:u w:val="none"/>
          </w:rPr>
          <w:t>от 14 января 2015 года № 7</w:t>
        </w:r>
      </w:hyperlink>
      <w:r>
        <w:t xml:space="preserve">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</w:t>
      </w:r>
      <w:r>
        <w:t>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</w:t>
      </w:r>
      <w:r>
        <w:t>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</w:t>
      </w:r>
      <w:r>
        <w:t xml:space="preserve">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</w:t>
      </w:r>
      <w:r>
        <w:t>к их формату";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Приказом Минэкономразвития России </w:t>
      </w:r>
      <w:hyperlink r:id="rId18">
        <w:r>
          <w:rPr>
            <w:rStyle w:val="InternetLink"/>
            <w:color w:val="0000FF"/>
            <w:u w:val="none"/>
          </w:rPr>
          <w:t>от 27 ноября 2014 года № 762</w:t>
        </w:r>
      </w:hyperlink>
      <w:r>
        <w:t xml:space="preserve"> "Об утверждении требований к подготовке схемы расположения земельного участка </w:t>
      </w:r>
      <w:r>
        <w:t>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</w:t>
      </w:r>
      <w:r>
        <w:t>ерритории в форме электронного документа, формы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</w:t>
      </w:r>
      <w:r>
        <w:t>лане территории, подготовка которой осуществляется в форме документа на бумажном носителе".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</w:t>
      </w:r>
      <w:r>
        <w:rPr>
          <w:sz w:val="28"/>
        </w:rPr>
        <w:t>необходимыми и обязательными для предоставления муниципальной услуги, подлежащих представлению заявителем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Для получения муниципальной услуги заявитель представляет в ОМСУ заявление о заключении нового договора аренды земельного участка для ведения сельскох</w:t>
      </w:r>
      <w:r>
        <w:t>озяйственного производства по форме согласно приложению 2 к административному регламенту (далее - заявление).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</w:t>
      </w:r>
      <w:r>
        <w:t>ля в соответствии с законодательством Российской Федерации.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Заявление и документы, предусмотренные настоящим разделом административного регламента, могут быть направлены в форме электронных документов (при наличии технической возможности).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Исчерпывающий п</w:t>
      </w:r>
      <w:r>
        <w:rPr>
          <w:sz w:val="28"/>
        </w:rPr>
        <w:t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иных органов и организаций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Документами, необходимыми для </w:t>
      </w:r>
      <w:r>
        <w:t>предоставления муниципальной услуги и подлежащие получению посредством межведомственного взаимодействия, являются: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выписка из Единого государственного реестра недвижимости на земельный участок (об испрашиваемом земельном участке), получаемая в органе испол</w:t>
      </w:r>
      <w:r>
        <w:t>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</w:t>
      </w:r>
      <w:r>
        <w:t>ном государственном реестре недвижимости;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выписка из Единого государственного реестра юридических лиц или из Единого государственного реестра индивидуальных предпринимателей, получаемая в уполномоченном Правительством Российской Федерации федеральном орган</w:t>
      </w:r>
      <w:r>
        <w:t>е исполнительной власти, в том числе в его территориальных органах, осуществляющих государственную регистрацию юридических лиц и индивидуальных предпринимателей.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Представление документов (осуществление действий), которые запрещено требовать от заявителя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З</w:t>
      </w:r>
      <w:r>
        <w:t>апрещено требовать от заявителя: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</w:t>
      </w:r>
      <w:r>
        <w:t>пальной услуги;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исполнительных органов государственной власти Липецк</w:t>
      </w:r>
      <w:r>
        <w:t>ой области,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</w:t>
      </w:r>
      <w:r>
        <w:t xml:space="preserve">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hyperlink r:id="rId19">
        <w:r>
          <w:rPr>
            <w:rStyle w:val="InternetLink"/>
            <w:color w:val="0000FF"/>
            <w:u w:val="none"/>
          </w:rPr>
          <w:t>от 27 июля 2010 г</w:t>
        </w:r>
        <w:r>
          <w:rPr>
            <w:rStyle w:val="InternetLink"/>
            <w:color w:val="0000FF"/>
            <w:u w:val="none"/>
          </w:rPr>
          <w:t xml:space="preserve">ода № 210-ФЗ </w:t>
        </w:r>
      </w:hyperlink>
      <w:r>
        <w:t>"Об организации предоставления государственных и муниципальных услуг";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</w:t>
      </w:r>
      <w:r>
        <w:t>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отказы</w:t>
      </w:r>
      <w:r>
        <w:t xml:space="preserve">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>
        <w:t>государственных и муниципальных услуг (функций), Региональном портале государственных и муниципальных услуг;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</w:t>
      </w:r>
      <w:r>
        <w:t>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 необходимых</w:t>
      </w:r>
      <w:r>
        <w:rPr>
          <w:sz w:val="28"/>
        </w:rPr>
        <w:t xml:space="preserve"> для предоставления муниципальной услуги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Основания для отказа в приеме документов, необходимых для предоставления муниципальной услуги, законодательством не установлены.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Исчерпывающий перечень оснований для приостановления или отказа в предоставлении муни</w:t>
      </w:r>
      <w:r>
        <w:rPr>
          <w:sz w:val="28"/>
        </w:rPr>
        <w:t>ципальной услуги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Основания для приостановления предоставления муниципальной услуги законодательством не установлены.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Основаниями для возврата заявления являются: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заявление не соответствует форме, указанной в приложении 2;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заявление подано в иной </w:t>
      </w:r>
      <w:r>
        <w:t>уполномоченный орган;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к заявлению не приложены документы, предоставляемые в соответствии с пунктом 15 административного регламента.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Основаниями для отказа в предоставлении муниципальной услуги законодательством являются: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наличие одного или нескольких основ</w:t>
      </w:r>
      <w:r>
        <w:t>аний из числа, предусмотренных статьей 39.16 ЗК РФ;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установление факта ненадлежащего использования земельного участка;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подача заявления по истечении срока действия ранее заключенного договора аренды земельного участка.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Перечень услуг, которые являются нео</w:t>
      </w:r>
      <w:r>
        <w:rPr>
          <w:sz w:val="28"/>
        </w:rPr>
        <w:t>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Услуги, которые являются необходимыми и обязательным</w:t>
      </w:r>
      <w:r>
        <w:t>и для предоставления муниципальной услуги, не предусмотрены.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Предоставление муниципальной услуги осуществляется </w:t>
      </w:r>
      <w:r>
        <w:t>бесплатно</w:t>
      </w:r>
      <w:r>
        <w:t>, госуда</w:t>
      </w:r>
      <w:r>
        <w:t xml:space="preserve">рственная пошлина (плата) </w:t>
      </w:r>
      <w:r>
        <w:t>не взимается</w:t>
      </w:r>
      <w:r>
        <w:t>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Максимальный срок ожидания в очереди при подаче заявления </w:t>
      </w:r>
      <w:r>
        <w:t>о предоставлении муниципальной услуги, а также при получении результата предоставления муниципальной услуги - 15 минут.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Заявление о </w:t>
      </w:r>
      <w:r>
        <w:t>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Регистрация заявления о предоставлении муниципальной услуги и документов, необходимых для предоставления муниципально</w:t>
      </w:r>
      <w:r>
        <w:t>й услуги, в том числе поданных через РПГУ, и поступивших в нерабочий (выходной или праздничный) день, осуществляется в первый следующий за ним рабочий день.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Требования к помещениям, в которых предоставляется муниципальная услуга, к месту ожидания и приема</w:t>
      </w:r>
      <w:r>
        <w:rPr>
          <w:sz w:val="28"/>
        </w:rPr>
        <w:t xml:space="preserve">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</w:t>
      </w:r>
      <w:r>
        <w:t>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Прием заявителей осуществляется в специально выделенных помещениях и залах обслуживания (информационных залах) - местах </w:t>
      </w:r>
      <w:r>
        <w:t>предоставления муниципальной услуги.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Количество мест ожидания определяется исходя из фактической нагрузки и возможностей для их размеще</w:t>
      </w:r>
      <w:r>
        <w:t>ния в здании, но не может составлять менее двух мест.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Помещение для непосредственного взаимодействия </w:t>
      </w:r>
      <w:r>
        <w:t>специалиста с заявителем должно быть организовано в виде отдельного рабочего места для каждого ведущего прием специалиста.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Рабочие места должны быть оборудованы информационными табличками (вывесками) с указанием: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фамилии, имени, отчества и должности специа</w:t>
      </w:r>
      <w:r>
        <w:t>листа;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времени перерыва на обед.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Места информирования, предназначенные для ознакомле</w:t>
      </w:r>
      <w:r>
        <w:t>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Помещения, в которых предоставляется муниципальная услуга, должны обеспечивать для заявителей, в том числе инвалид</w:t>
      </w:r>
      <w:r>
        <w:t>ов: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условия для беспрепятственного доступа на объект, в котором предоставляется муниципальная услуга;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возможность посадки в транспортное средство</w:t>
      </w:r>
      <w:r>
        <w:t xml:space="preserve"> и высадки из него перед входом на объект, в том числе с использованием кресла-коляски и при необходимости с помощью;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надлежащее размещение оборудования и</w:t>
      </w:r>
      <w:r>
        <w:t xml:space="preserve">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</w:t>
      </w:r>
      <w:r>
        <w:t>кой информации знаками, выполненными рельефно-точечным шрифтом Брайля, допуск сурдопереводчика и тифлосурдопереводчика;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</w:t>
      </w:r>
      <w:r>
        <w:t>е обучение;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 отсу</w:t>
      </w:r>
      <w:r>
        <w:t>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</w:t>
      </w:r>
      <w:r>
        <w:t>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Показатели доступности и качества муниципальной услуги, в том числе количество взаимодействий зая</w:t>
      </w:r>
      <w:r>
        <w:rPr>
          <w:sz w:val="28"/>
        </w:rPr>
        <w:t>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</w:t>
      </w:r>
      <w:r>
        <w:rPr>
          <w:sz w:val="28"/>
        </w:rPr>
        <w:t>де предоставления муниципальной услуги, в том числе с использованием информационно-коммуникационных технологий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ОМСУ обеспечивает качество и доступность предоставления муниципальной услуги.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Показателями доступности и качества предоставления муниципальной ус</w:t>
      </w:r>
      <w:r>
        <w:t>луги являются: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</w:t>
      </w:r>
      <w:r>
        <w:t>альной услуги;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возможность подачи заявления на получение муниципальной услуги и информации о ходе ее предоставления в МФЦ;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пред</w:t>
      </w:r>
      <w:r>
        <w:t>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предоставление возможности получения информации о</w:t>
      </w:r>
      <w:r>
        <w:t xml:space="preserve"> ходе предоставления муниципальной услуги, в том числе с использованием информационно-телекоммуникационных технологий;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размещение информации о данной услуге на РПГУ;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возможность получения муниципальной услуги в электронной форме с использованием РПГУ;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обес</w:t>
      </w:r>
      <w:r>
        <w:t>печение возможности осуществления мониторинга предоставления услуги и результатов предоставления услуги в электронном виде с использованием РПГУ;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возможность оценить доступность и качество муниципальной услуги на РПГУ.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Количество взаимодействий должностных</w:t>
      </w:r>
      <w:r>
        <w:t xml:space="preserve"> лиц ОМСУ с заявителем при предоставлении муниципальной услуги не должно превышать двух раз (подача документов и выдача результата предоставления услуги), а при обращении с РПГУ - 1 раз продолжительностью не более 15 минут для получения результата услуги. </w:t>
      </w:r>
      <w:r>
        <w:t>При обращении заявителя за получением услуги с РПГУ, информация о ходе и результате ее предоставления передается в личный кабинет заявителя на РПГУ.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Продолжительность взаимодействия заявителя с должностным лицом ОМСУ в ходе личного приема при предоставлени</w:t>
      </w:r>
      <w:r>
        <w:t>и муниципальной услуги не должна превышать 30 минут.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Состав действий, которые заявитель вправе совершить в электронной форме при получении услуги с использованием РПГУ: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получение информации заявителем о государственной услуге;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подача заявителем заявления и</w:t>
      </w:r>
      <w:r>
        <w:t xml:space="preserve"> иных документов, необходимых для предоставления муниципальной услуги, и прием таких заявления и документов;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получение заявителем сведений о ходе предоставления муниципальной услуги;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получение заявителем результата предоставления муниципальной услуги.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Заявление о пр</w:t>
      </w:r>
      <w:r>
        <w:t>едоставлении муниципальной услуги может быть подано в многофункциональном центре - (далее МФЦ).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Предоставление муниципальной услуги в МФЦ осуществляется в соответствии с нормативными правовыми актами и соглашением о взаимодействии.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При обращении заявителя </w:t>
      </w:r>
      <w:r>
        <w:t>за предоставлением муниципальной услуги в электронной форме заявление и прилагаемые к нему документы подписываются с применением усиленной квалифицированной электронной подписи.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 подписании заявления усиленной квалифицированной подписью предоставление д</w:t>
      </w:r>
      <w:r>
        <w:t>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Доверенность, подтверждающая правомочие на обращение за получением государственной или мун</w:t>
      </w:r>
      <w:r>
        <w:t>иципальной услуги, удостоверяется усиленной квалифицированной электронной подписью нотариуса.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Заявление в форме электронного документа предоставляется путем заполнения на РПГУ интерактивной формы заявления и прикрепления скан-копии документов, необходимых </w:t>
      </w:r>
      <w:r>
        <w:t>для получения услуги.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Заявления представляются в ОМСУ в виде файлов в формате doc, docx, txt, xls, xlsx, rtf, если указанные заявления предоставляются в форме электронного документа.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Электронные документы (электронные образы документов), прилагаемые к заяв</w:t>
      </w:r>
      <w:r>
        <w:t>лению, в том числе доверенности, направляются в виде файлов в форматах PDF, TIF.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</w:t>
      </w:r>
      <w:r>
        <w:t>квизиты документа.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Бумажный документ, полученный в результате распечатки соответствующего электронного д</w:t>
      </w:r>
      <w:r>
        <w:t>окумента, может признаваться бумажной копией электронного документа при выполнении следующих условий: бумажный документ содержит всю информацию из соответствующего электронного документа, а также: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оттиск штампа с текстом (или собственноручную запись с </w:t>
      </w:r>
      <w:r>
        <w:t>текстом) "Копия электронного документа верна";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собственноручную подпись должностного лица, его фамилию и дату создания бумажного документа - копии электронного документа.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38.Указанная информация размещается на той же стороне листа документа, на которой нач</w:t>
      </w:r>
      <w:r>
        <w:t>алось размещение информации соответствующего электронного документа. Если документ продолжается на другой стороне листа или на других листах, то дополнительная заверяющая подпись без расшифровки фамилии и должности ставится на каждом листе, на одной или на</w:t>
      </w:r>
      <w:r>
        <w:t xml:space="preserve"> обеих сторонах, на которых размещена информация.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Страницы многостраничных документов следует пронумеровать. Допускается брошюрование листов многостраничных документов и заверение первой и последней страниц.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 xml:space="preserve">Раздел III. СОСТАВ, ПОСЛЕДОВАТЕЛЬНОСТЬ И СРОКИ </w:t>
      </w:r>
      <w:r>
        <w:rPr>
          <w:sz w:val="30"/>
        </w:rPr>
        <w:t>ВЫПО</w:t>
      </w:r>
      <w:r>
        <w:rPr>
          <w:sz w:val="30"/>
        </w:rPr>
        <w:t>ЛН</w:t>
      </w:r>
      <w:r>
        <w:rPr>
          <w:sz w:val="30"/>
        </w:rPr>
        <w:t>Е</w:t>
      </w:r>
      <w:r>
        <w:rPr>
          <w:sz w:val="30"/>
        </w:rPr>
        <w:t xml:space="preserve">НИЯ </w:t>
      </w:r>
      <w:r>
        <w:rPr>
          <w:sz w:val="30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Исчерпывающи</w:t>
      </w:r>
      <w:r>
        <w:rPr>
          <w:sz w:val="28"/>
        </w:rPr>
        <w:t>й перечень административных процедур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Предоставление муниципальной услуги в соответствии с приложением 3 к административному регламенту (Блок-схема) включает в себя следующие административные процедуры: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прием и регистрация заявления об утверждении схемы рас</w:t>
      </w:r>
      <w:r>
        <w:t>положения земельного участка и документов;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рассмотрение заявления на наличие оснований для его возврата, принятие решения о возврате заявления;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формирование и направление межведомственных запросов в органы (организации), участвующие в предоставлении муници</w:t>
      </w:r>
      <w:r>
        <w:t>пальной услуги;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участка, принятие решения об отказе в предварительном согласовании предоста</w:t>
      </w:r>
      <w:r>
        <w:t>вления земельного участка или в предоставлении земельного участка;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принятие решения о предварительном согласовании предоставления земельного участка, подготовка и направление (выдача) проекта договора купли-продажи, аренды, безвозмездного пользования земел</w:t>
      </w:r>
      <w:r>
        <w:t>ьного участка, решения о предоставлении земельного участка в постоянное (бессрочное) пользование.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Прием и регистрация заявления о предоставлении муниципальной услуги и документов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Основанием для начала административной процедуры является поступление в ОМСУ</w:t>
      </w:r>
      <w:r>
        <w:t xml:space="preserve"> заявления и документов в соответствии с пунктом 15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 либо в электронном виде.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Заявление сос</w:t>
      </w:r>
      <w:r>
        <w:t xml:space="preserve">тавляется по форме, согласно приложению 2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</w:t>
      </w:r>
      <w:r>
        <w:t>распечатано посредством печатающих устройств.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Непосредственно в ОМСУ заявление подается по графику работы, указанному в приложении 1 к административному регламенту.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 получении заявления и документов почтовым отправлением специалист ОМСУ, ответственный з</w:t>
      </w:r>
      <w:r>
        <w:t>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 подаче заявления и документов непосредственно в ОМСУ специалист, ответственный за прием докум</w:t>
      </w:r>
      <w:r>
        <w:t>ентов: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устанавливает личность заявителя (представителя), проверяя документ, удостоверяющий личность заявителя (представителя);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устанавливает полномочия представителя;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проверяет правильность заполнения заявления и документов.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Максимальный срок выполнения </w:t>
      </w:r>
      <w:r>
        <w:t>административного действия - 15 минут.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 личном обращении заявителя в ОМСУ специалист, ответственный за прием документов, изготавливает копию заявления, на которой делает отметку о приеме документов, где указываются фамилия и инициалы специалиста ОМСУ, п</w:t>
      </w:r>
      <w:r>
        <w:t>ринявшего документы, а также его подпись.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- 15 минут.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При установлении фактов несоответствия представленных документов требованиям специалист ОМСУ, ответственный за прием документов, уведомляет </w:t>
      </w:r>
      <w:r>
        <w:t>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 устранении выявленных недостатков в предоставлен</w:t>
      </w:r>
      <w:r>
        <w:t>ных документах на месте, либо при их отсутствии, специалист ОМСУ, ответственный за прием документов, передает заявление и документы специалисту ОМСУ, ответственному за регистрацию документов.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- 15 мин</w:t>
      </w:r>
      <w:r>
        <w:t>ут.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Специалист ОМСУ, ответственный за регистрацию документов, регистрирует поступившее заявление в системе электронного документооборота и передает зарегистрированное заявление и документы в порядке делопроизводства руководителю ОМСУ.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Максимальный срок вып</w:t>
      </w:r>
      <w:r>
        <w:t>олнения административного действия - 30 минут.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административной процедуры - 1 час.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Критерии принятия решения: поступление в ОМСУ документов, предусмотренных пунктом 15 административного регламента.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Результатом административной </w:t>
      </w:r>
      <w:r>
        <w:t>процедуры является прием заявления и документов, необходимых для предоставления муниципальной услуги.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</w:t>
      </w:r>
      <w:r>
        <w:t>ме электронного документооборота администрации Лебедянского муниципального района Липецкой области.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Рассмотрение заявления на наличие оснований для его возврата, принятие решения о возврате заявления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Основанием для начала административной процедуры являет</w:t>
      </w:r>
      <w:r>
        <w:t>ся поступление заявления с документами руководителю ОМСУ.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Руководитель ОМСУ рассматривает заявление с документами и направляет их начальнику отдела (далее-начальник отдела).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Нача</w:t>
      </w:r>
      <w:r>
        <w:t>льник отдела рассматривает заявление с документами и направляет их специалисту отдела, в функции которого входит предоставление муниципальной услуги (далее - специалист) для рассмотрения.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Специалист рассматривает заявление и в случае, если оно не соответст</w:t>
      </w:r>
      <w:r>
        <w:t>вует форме, установленной приложением 2 к административному регламенту, подано в иной уполномоченный орган или к заявлению не приложены документы, предусмотренные пунктом 15 административного регламента, готовит проект решения о возврате заявления в виде у</w:t>
      </w:r>
      <w:r>
        <w:t>ведомления с указанием причины такого возврата и передает его на подпись руководителю ОМСУ.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- 5 календарных дня.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Руководитель ОМСУ подписывает уведомление о возврате заявления и передает его специалис</w:t>
      </w:r>
      <w:r>
        <w:t>ту, который регистрирует указанное уведомление в системе электронного документооборота администрации Лебедянского муниципального района Липецкой области.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- 2 календарных дня.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выдает уведом</w:t>
      </w:r>
      <w:r>
        <w:t>ление о возврате заявления при личном обращении заявителя;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направляет заявителю уведомление о возврате заявления заказным почтовым отправлением с уведомлением о вручении.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Максимальный срок административной процедуры 9 календарных дней.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Критерии принятия решения: наличие оснований для возврата заявления.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принятие решения о возврате заявления в виде уведомления.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Способ фиксации </w:t>
      </w:r>
      <w:r>
        <w:t>результата административной процедуры: внесение сведений об уведомлении в системе электронного документооборота администрации Лебедянского муниципального района Липецкой области.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Формирование и направление межведомственных запросов в органы (организации),</w:t>
      </w:r>
      <w:r>
        <w:rPr>
          <w:sz w:val="28"/>
        </w:rPr>
        <w:t xml:space="preserve"> участвующие в предоставлении муниципальной услуги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Основание для начала административной процедуры: непредставление заявителем по собственной инициативе документов, предусмотренных пунктом 16 административного регламента.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 случае если для предоставления м</w:t>
      </w:r>
      <w:r>
        <w:t>униципальной услуги необходимы документы и сведения, предусмотренные пунктом 16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</w:t>
      </w:r>
      <w:r>
        <w:t>действия ОМСУ.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Специалист составляет соответствующие запросы и направляет их с использованием системы межведомственного электронного взаимодействия. Орган исполнительной власти, уполномоченный Правительством Российской Федерации на осуществление государств</w:t>
      </w:r>
      <w:r>
        <w:t>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уполномоченный Правительством Российской Федерации ф</w:t>
      </w:r>
      <w:r>
        <w:t>едеральный орган исполнительной власти, в том числе его территориальные органы, осуществляющие государственную регистрацию юридических лиц и индивидуальных предпринимателей, выдающие документы, указанные в пункте 16 административного регламента, несут отве</w:t>
      </w:r>
      <w:r>
        <w:t>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Максима</w:t>
      </w:r>
      <w:r>
        <w:t>льный срок административной процедуры 5 рабочих дней.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Результатом адми</w:t>
      </w:r>
      <w:r>
        <w:t>нистративной процедуры является поступление ответа на запрос в рамках межведомственного взаимодействия.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Рас</w:t>
      </w:r>
      <w:r>
        <w:rPr>
          <w:sz w:val="28"/>
        </w:rPr>
        <w:t>смотрение заявления и документов на наличие оснований для отказа в предоставлении земельного участка, принятие решения об отказе в предоставлении земельного участка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Основание для начала административной процедуры: формирование полного пакета документов, не</w:t>
      </w:r>
      <w:r>
        <w:t>обходимых для предоставления муниципальной услуги.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Специалист проверяет поступившее заявление и документы на наличие оснований для отказа в предоставлении муниципальной услуги, предусмотренных пунктом 21 административного регламента.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Максимальный срок выпо</w:t>
      </w:r>
      <w:r>
        <w:t>лнения административного действия - 7 календарных дней.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 наличии указанных оснований для отказа специалист готовит проект решения об отказе в предоставлении земельного участка и передает его на визирование начальнику отдела.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Начальник отдела визирует пр</w:t>
      </w:r>
      <w:r>
        <w:t>оект решения об отказе в предоставлении земельного участка и передает на подпись руководителю ОМСУ.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- 6 календарных дней.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Руководитель ОМСУ подписывает решение об отказе в предоставлении земельного уч</w:t>
      </w:r>
      <w:r>
        <w:t>астка и передает его специалисту, который вносит сведения о принятом решении в журнал регистрации решений.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календарных дня.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выдает решение об отказе в предоставлении земельного участка</w:t>
      </w:r>
      <w:r>
        <w:t xml:space="preserve"> при личном обращении заявителя;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направляет заявителю решение об отказе в предоставлении земельного участка заказным почтовым отправлением с уведомлением о вручении.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календарных дня.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Максимальный </w:t>
      </w:r>
      <w:r>
        <w:t>срок административной процедуры 19 календарных дней.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Критерии принятия решения: наличие оснований для отказа в предоставлении муниципальной услуги.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принятие решения об отказе в предоставлении земельного участ</w:t>
      </w:r>
      <w:r>
        <w:t>ка.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Подготовка и направление (выдача) проекта договора аренды земельного участка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Основаниями для начала административной процедуры яв</w:t>
      </w:r>
      <w:r>
        <w:t>ляется отсутствие оснований для отказа в предоставлении муниципальной услуги.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Специалист осуществляет подготовку проекта договора аренды, земельного участка и передает его на визирование начальнику отдела.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</w:t>
      </w:r>
      <w:r>
        <w:t>ствия - 6 календарных дней.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Начальник отдела визирует проект договора аренды и передает его на подпись руководителю ОМСУ.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Руководитель ОМСУ подписывает проект договора аренды земельного участка и передает его специалисту.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Максимальный срок выполнения админ</w:t>
      </w:r>
      <w:r>
        <w:t>истративного действия - 3 календарных дня.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выдает проект договора аренды земельного участка при личном обращении заявителя вносит сведения о выдаче в журнал выдачи документов;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направляет заявителю проект договора аренды земельного участка заказ</w:t>
      </w:r>
      <w:r>
        <w:t>ным почтовым отправлением с уведомлением о вручении и вносит сведения о направлении в журнал выдачи документов.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календарных дня.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Максимальный срок административной процедуры 12 календарных дня.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Кр</w:t>
      </w:r>
      <w:r>
        <w:t>итерии принятия решения: отсутствие оснований для отказа в предоставлении муниципальной услуги.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подписанный проект договора аренды земельного участка.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Способ фиксации результата административной процедуры: вн</w:t>
      </w:r>
      <w:r>
        <w:t>есение сведений о заключенном договоре аренды в журнал выдачи документов.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и Регионального портала </w:t>
      </w:r>
      <w:r>
        <w:rPr>
          <w:sz w:val="28"/>
        </w:rPr>
        <w:t>государственных и муниципальных услуг Липецкой области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Запись на прием в ОМСУ для подачи запроса о предоставлении муниципальной услуги (далее - запрос):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Запись на прием в ОМСУ для подачи запроса с использованием ЕПГУ и РПГУ не осуществляется.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Формирование </w:t>
      </w:r>
      <w:r>
        <w:t>запроса о предоставлении муниципальной услуги: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</w:t>
      </w:r>
      <w:r>
        <w:t xml:space="preserve">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 формировании запроса заявителю обеспечивается: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возможность копирования и сохр</w:t>
      </w:r>
      <w:r>
        <w:t>анения запроса и иных документов, указанных в пункте 15 административного регламента, необходимых для предоставления муниципальной услуги;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возможность печати на бумажном носителе копии электронной формы запроса;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сохранение ранее введенных в электронную фор</w:t>
      </w:r>
      <w:r>
        <w:t>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заполнение полей электронной формы запроса до начала ввода сведений заявителем с ис</w:t>
      </w:r>
      <w:r>
        <w:t>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</w:t>
      </w:r>
      <w:r>
        <w:t>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возможность вернуться на любой из этапов заполнения полей электронной формы запроса без потери ранее введенной информации;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возможность доступа заявителя на РПГУ к ранее поданным им запросам в течение не менее одного года, а также частично сформированных з</w:t>
      </w:r>
      <w:r>
        <w:t>апросов - в течение не менее 3 месяцев.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Сформированный и подписанный запрос и иные документы, указанные пункте 15 административного регламента, необходимые для предоставления муниципальной услуги, направляются в ОМСУ посредством РПГУ.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Прием и регистрация О</w:t>
      </w:r>
      <w:r>
        <w:t>МСУ запроса и иных документов, необходимых для предоставления муниципальной услуги: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ОМСУ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</w:t>
      </w:r>
      <w:r>
        <w:t>окументов на бумажном носителе.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Срок регистрации запроса - 1 рабочий день.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Предоставление муниципальной услуги начинается с момента приема и регистрации ОМСУ электронных документов, необходимых для предоставления муниципальной услуги.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 получении запроса</w:t>
      </w:r>
      <w:r>
        <w:t xml:space="preserve"> в электронной форме посредством РПГУ в автоматическом режиме осуществляется форматно-логический контроль запроса, а также заявителю сообщается присвоенный запросу в электронной форме уникальный номер, по которому в соответствующем разделе РПГУ заявителю б</w:t>
      </w:r>
      <w:r>
        <w:t>удет представлена информация о ходе выполнения указанного запроса.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Прием запроса осуществляется специалистом ОМСУ, ответственным за прием документов.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Регистрация запроса осуществляется специалистом ОМСУ, ответственным за регистрацию документов.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После </w:t>
      </w:r>
      <w:r>
        <w:t>регистрации запрос направляется в структурное подразделение, ответственное за предоставление муниципальной услуги.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После принятия запроса заявителя должностным лицом, уполномоченным на предоставление муниципальной услуги, статус запроса заявителя в личном </w:t>
      </w:r>
      <w:r>
        <w:t>кабинете на РПГУ обновляется до статуса "принято".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Государственная пошлина за предоставление муниципальной услуги в электронном виде не взимается.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Получение результата предоставления муниципальной услуги: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В качестве результата предоставления муниципальной </w:t>
      </w:r>
      <w:r>
        <w:t>услуги заявитель по его выбору вправе получить: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подписанный договор аренды земельного участка на бумажном носителе, который заявитель получает непосредственно при личном обращении;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подписанный договор аренды земельного участка на бумажном носителе, который</w:t>
      </w:r>
      <w:r>
        <w:t xml:space="preserve"> направляется ОМСУ заявителю посредством почтового отправления.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Получение сведений о ходе выполнения запроса: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Информация о ходе предоставления муниципальной услуги направляется заявителю ОМСУ в срок, не превышающий одного рабочего дня после завершения выпо</w:t>
      </w:r>
      <w:r>
        <w:t>лнения соответствующего действия, на адрес электронной почты или с использованием средств РПГУ по выбору заявителя.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уведомление о приеме и регистрации запроса и иных докуме</w:t>
      </w:r>
      <w:r>
        <w:t>нтов, необходимых для предоставления муниципальной услуги;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уведомление о начале процедуры предоставления муниципальной услуги;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уведомление о результатах рассмотрения документов, необходимых для предоставления муниципальной услуги;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уведомление о возможности</w:t>
      </w:r>
      <w:r>
        <w:t xml:space="preserve"> получить результат предоставления муниципальной услуги.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Заявителям обеспечивается возможность оценить доступность и качество муниципальной услуги на ЕПГУ и РПГУ.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IV. ФОРМЫ КОНТРОЛЯ ЗА ИСПОЛНЕНИЕМ АДМИНИСТРАТИВНОГО РЕГЛАМЕНТА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Порядок осуществления</w:t>
      </w:r>
      <w:r>
        <w:rPr>
          <w:sz w:val="28"/>
        </w:rPr>
        <w:t xml:space="preserve">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Текущий контроль за с</w:t>
      </w:r>
      <w:r>
        <w:t>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 руководителем ОМСУ, должностными лицами ОМСУ, ответственными за организаци</w:t>
      </w:r>
      <w:r>
        <w:t>ю работы по предоставлению муниципальной услуги.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Порядок и периодичность осуществления плановых и внеплановых проверок полноты и каче</w:t>
      </w:r>
      <w:r>
        <w:rPr>
          <w:sz w:val="28"/>
        </w:rPr>
        <w:t>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</w:t>
      </w:r>
      <w:r>
        <w:t xml:space="preserve">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Проведение проверок может носить плановый харак</w:t>
      </w:r>
      <w:r>
        <w:t>тер (осуществляться на основании годовых планов работы, но не реже 1 раза в год) и внеплановый характер.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</w:t>
      </w:r>
      <w:r>
        <w:t>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 проверке могут рассматриваться все вопросы, связанные с предоставлением муниципальной услу</w:t>
      </w:r>
      <w:r>
        <w:t>ги (комплексные проверки), или отдельные вопросы (тематические проверки).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</w:t>
      </w:r>
      <w:r>
        <w:t>привлечение виновных лиц к ответственности в соответствии с законодательством Российской Федерации.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По результ</w:t>
      </w:r>
      <w:r>
        <w:t>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</w:t>
      </w:r>
      <w:r>
        <w:t>аконодательством Российской Федерации и законодательством Липецкой области.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Специалисты ОМСУ несут персональную ответст</w:t>
      </w:r>
      <w:r>
        <w:t>венность за своевременность и качество предоставления муниципальной услуги.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Граждане, и</w:t>
      </w:r>
      <w:r>
        <w:t>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Контроль за исполнением административного регламента со стороны граждан, их объединений и организ</w:t>
      </w:r>
      <w:r>
        <w:t>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Информация о ре</w:t>
      </w:r>
      <w:r>
        <w:t>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V. ДОСУДЕБНЫЙ (ВНЕСУДЕБНЫЙ) ПОРЯДОК ОБЖАЛОВАНИЯ РЕШЕНИЙ И ДЕЙСТВИЙ (БЕЗДЕЙСТВИЯ) О</w:t>
      </w:r>
      <w:r>
        <w:rPr>
          <w:sz w:val="30"/>
        </w:rPr>
        <w:t>РГАНА, ПРЕДОСТАВЛЯЮЩЕГО МУНИЦИПАЛЬНУЮ УСЛУГУ, А ТАКЖЕ ЕГО ДОЛЖНОСТНЫХ ЛИЦ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</w:t>
      </w:r>
      <w:r>
        <w:rPr>
          <w:sz w:val="28"/>
        </w:rPr>
        <w:t>должностных лиц, принятых (осуществляемых) в ходе предоставления муниципальной услуги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 в ходе </w:t>
      </w:r>
      <w:r>
        <w:t>предоставления муниципальной услуги.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Предмет жалобы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Заявитель может обратиться с жалобой, в том числе в следующих случаях: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нарушение срока предоставления муниципальной </w:t>
      </w:r>
      <w:r>
        <w:t>услуги;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требование у заявителя документов для предоставления муниципальной услуги, не предусмотренных административным регламентом;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отказ в приеме у заявителя документов для предоставления муниципальной услуги, представление которых предусмотрено администр</w:t>
      </w:r>
      <w:r>
        <w:t>ативным регламентом;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отказ ОМСУ,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Органы местного самоуправления и уполномоченные на </w:t>
      </w:r>
      <w:r>
        <w:rPr>
          <w:sz w:val="28"/>
        </w:rPr>
        <w:t>рассмотрение жалобы должностные лица, которым может быть направлена жалоба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Заявители могут обжаловать действия или бездействие должностных лиц в администрации Лебедянского муниципального района, администрации Липецкой области.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Порядок подачи и рассмотрени</w:t>
      </w:r>
      <w:r>
        <w:rPr>
          <w:sz w:val="28"/>
        </w:rPr>
        <w:t>я жалобы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Основанием для начала процедуры досудебного (внесудебного) обжалования является регистрация поступления жалобы в ОМСУ в письменной форме на бумажном носителе, в электронной форме, направленной по почте, через МФЦ (в соответствии с условиями соглаш</w:t>
      </w:r>
      <w:r>
        <w:t>ения о взаимодействии), с использованием информационно-телекоммуникационной сети "Интернет", сайта ОМСУ, ЕПГУ и РПГУ, а также принятой при личном приеме заявителя.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Жалоба должна содержать: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наименование органа, предоставляющего муниципальную услугу, должнос</w:t>
      </w:r>
      <w:r>
        <w:t>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фамилию, имя, отчество (последнее - при наличии), сведения о месте жительства заявителя - физического лица, а такж</w:t>
      </w:r>
      <w:r>
        <w:t>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сведения об обжалуемых решениях и действиях (бездействии) ОМСУ, должностного лица ОМСУ;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доводы, на осн</w:t>
      </w:r>
      <w:r>
        <w:t>овании которых заявитель не согласен с решением и действием (бездействием) ОМСУ, должностного лица ОМСУ.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Сроки рассмотрения жалобы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Жалоба подлежит </w:t>
      </w:r>
      <w:r>
        <w:t xml:space="preserve">рассмотрению должностным лицом ОМСУ, наделенным полномочиями по рассмотрению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</w:t>
      </w:r>
      <w: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Перечень оснований для приостановления рассмотрения жалобы в случае, если возможность приостановления предусмотрена действующим </w:t>
      </w:r>
      <w:r>
        <w:rPr>
          <w:sz w:val="28"/>
        </w:rPr>
        <w:t>законодательством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Оснований для приостановления рассмотрения жалобы не предусмотрено.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Ответ на жалобу не дается в следующих случаях: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если текст письменного обращения не поддается прочтению (о чем в течение семи дней со дня регистрации обращения сообщается </w:t>
      </w:r>
      <w:r>
        <w:t>гражданину, направившему обращение, если его фамилия и почтовый адрес поддаются прочтению);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если в письменном обращении не указаны фамилия заявителя, направившего обращение, и почтовый адрес, по которому должен быть направлен ответ;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если в жалобе, поступив</w:t>
      </w:r>
      <w:r>
        <w:t>шей в форме электронного документа, не указаны фамилия либо имя заявителя и адрес электронной почты;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ОМСУ вправе оставить заявление без ответа по существу в следующих случаях: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если в письменном обращении содержатся нецензурные либо оскорбительные </w:t>
      </w:r>
      <w:r>
        <w:t>выражения, угрозы жизни, здоровью и имуществу должностного лица либо членов его семьи (о недопустимости злоупотребления правом необходимо сообщить гражданину, направившему обращение);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если в письменном обращении заявителя содержится вопрос, на который ему </w:t>
      </w:r>
      <w:r>
        <w:t>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Обращение, в котором обжалуется судебное решение, в течение семи дней со дня регистрации во</w:t>
      </w:r>
      <w:r>
        <w:t>звращается гражданину, направившему обращение, с разъяснением порядка обжалования данного судебного решения.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</w:t>
      </w:r>
      <w:r>
        <w:t xml:space="preserve">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 случае если причины, по которым ответ по су</w:t>
      </w:r>
      <w:r>
        <w:t>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Результат рассмотрения жалобы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По результатам рассмотрения жалобы ОМСУ в устан</w:t>
      </w:r>
      <w:r>
        <w:t>овленные действующим законодательством сроки принимает одно из следующих решений: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отказывает в удовлетворении жалобы;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удовлетворяет жалобу, в том числе в форме отмены принятого решения, исправления допущенных ОМСУ опечаток и ошибок в выданных в результате </w:t>
      </w:r>
      <w:r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 и администрацией Лебедянского муниципа</w:t>
      </w:r>
      <w:r>
        <w:t xml:space="preserve">льного района Липецкой области, а также в </w:t>
      </w:r>
      <w:r>
        <w:t>иныхформах.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Порядок информирования заявителя о результатах рассмотрения жалобы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</w:t>
      </w:r>
      <w:r>
        <w:t>тся мотивированный ответ о результатах рассмотрения жалобы.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</w:t>
      </w:r>
      <w:r>
        <w:t>алоб, незамедлительно направляет имеющиеся материалы в органы прокуратуры.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Ответ о результатах рассмотрения жалобы должен содержать следующую информацию: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наименование органа, предоставляющего муниципальную услугу, рассмотревшего жалобу, должность, фамилия,</w:t>
      </w:r>
      <w:r>
        <w:t xml:space="preserve"> имя, отчество (последнее - при наличии) его должностного лица, принявшего решение по жалобе;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фамилия, имя, отчество (последне</w:t>
      </w:r>
      <w:r>
        <w:t>е - при наличии) или наименование заявителя;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основания для принятия решения по жалобе;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принятое по жалобе решение;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муниципально</w:t>
      </w:r>
      <w:r>
        <w:t>й услуги;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сведения о порядке обжалования принятого по жалобе решения.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Порядок обжалования решения по жалобе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Заявитель вправе обжаловать решения</w:t>
      </w:r>
      <w:r>
        <w:t xml:space="preserve"> по жалобе вышестоящим должностным лицам ОМСУ, в прокуратуру района, в прокуратуру Липецкой области, в судебном порядке.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Заявитель имеет право на: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озна</w:t>
      </w:r>
      <w:r>
        <w:t xml:space="preserve">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</w:t>
      </w:r>
      <w:r>
        <w:t>или иную охраняемую законом тайну;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получение информации и документов, необходимых для обоснования и рассмотрения жалобы.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Ознакомление с документами и материалами, необходимыми для обоснования и рассмотрения жалобы осуществляется на основании письменного за</w:t>
      </w:r>
      <w:r>
        <w:t>явления лица, обратившегося в ОМСУ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Должностное лицо ОМСУ, наделенное соответствующими полномочиями, в день поступления заявления (</w:t>
      </w:r>
      <w:r>
        <w:t>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</w:t>
      </w:r>
      <w:r>
        <w:t>водителю (или уполномоченному лицу) ОМСУ.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</w:t>
      </w:r>
      <w:r>
        <w:t>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</w:t>
      </w:r>
      <w:r>
        <w:t>значении дня и времени ознакомления с материалами, необходимыми для обоснования и рассмотрения жалобы.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</w:t>
      </w:r>
      <w:r>
        <w:t>мотрения заявления.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Способы информирования заявителей о порядке подачи и  рассмотрения жалобы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Информация о порядке подачи и рассмотрения жалобы размещается в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информационно-телекоммуникационной сети "Интернет" на сайте ОМСУ (</w:t>
      </w:r>
      <w:r>
        <w:t>lebadm</w:t>
      </w:r>
      <w:r>
        <w:t>@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), на ЕП</w:t>
      </w:r>
      <w:r>
        <w:t>ГУ, РПГУ, а также может быть сообщена заявителю специалистами ОМСУ при личном контакте с использованием почтовой, телефонной связи, посредством электронной почты.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Результатом досудебного (внесудебного) обжалования является рассмотрение всех поставленных в </w:t>
      </w:r>
      <w:r>
        <w:t>жалобе вопросов (в пределах компетенции), принятие необходимых мер и направление письменных ответов по существу всех поставленных в жалобе вопросов.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/>
        <w:jc w:val="both"/>
      </w:pPr>
      <w:r>
        <w:t>Приложение 1 к административному регламенту предоставления муниципальной услуги "Предоставление земельног</w:t>
      </w:r>
      <w:r>
        <w:t>о участка, предназначенного для ведения сельскохозяйственного производства, государственная собственность на который не разграничена, или земельного участка, находящегося в муниципальной собственности, в аренду без проведения торгов путем заключения нового</w:t>
      </w:r>
      <w:r>
        <w:t xml:space="preserve"> договора аренды такого земельного участка"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Сведения о местонахождении и графиках работы ОМСУ и подразделений МФЦ на территории  Лебедянского муниципального района Липецкой области Российской Федерации</w:t>
      </w:r>
    </w:p>
    <w:p w:rsidR="00B574FA" w:rsidRDefault="00E52732">
      <w:pPr>
        <w:pStyle w:val="a0"/>
        <w:spacing w:after="0"/>
        <w:ind w:left="0" w:right="0" w:firstLine="567"/>
        <w:jc w:val="center"/>
      </w:pPr>
      <w:r>
        <w:t>Адрес:399610. г. Лебедянь, ул. Мира, 14.</w:t>
      </w:r>
    </w:p>
    <w:p w:rsidR="00B574FA" w:rsidRDefault="00E52732">
      <w:pPr>
        <w:pStyle w:val="a0"/>
        <w:spacing w:after="0"/>
        <w:ind w:left="0" w:right="0" w:firstLine="567"/>
        <w:jc w:val="center"/>
      </w:pPr>
      <w:r>
        <w:t>Телефон/факс:8 (47466) 52355.</w:t>
      </w:r>
    </w:p>
    <w:p w:rsidR="00B574FA" w:rsidRDefault="00E52732">
      <w:pPr>
        <w:pStyle w:val="a0"/>
        <w:spacing w:after="0"/>
        <w:ind w:left="0" w:right="0" w:firstLine="567"/>
        <w:jc w:val="center"/>
      </w:pPr>
      <w:r>
        <w:t>Телефон специалиста:8 (47466)55912.</w:t>
      </w:r>
    </w:p>
    <w:p w:rsidR="00B574FA" w:rsidRDefault="00E52732">
      <w:pPr>
        <w:pStyle w:val="a0"/>
        <w:spacing w:after="0"/>
        <w:ind w:left="0" w:right="0" w:firstLine="567"/>
        <w:jc w:val="center"/>
      </w:pPr>
      <w: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</w:t>
      </w:r>
      <w:r>
        <w:t>: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tbl>
      <w:tblPr>
        <w:tblW w:w="343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71" w:type="dxa"/>
          <w:bottom w:w="28" w:type="dxa"/>
          <w:right w:w="72" w:type="dxa"/>
        </w:tblCellMar>
        <w:tblLook w:val="0000" w:firstRow="0" w:lastRow="0" w:firstColumn="0" w:lastColumn="0" w:noHBand="0" w:noVBand="0"/>
      </w:tblPr>
      <w:tblGrid>
        <w:gridCol w:w="1610"/>
        <w:gridCol w:w="1820"/>
      </w:tblGrid>
      <w:tr w:rsidR="00B574FA">
        <w:tc>
          <w:tcPr>
            <w:tcW w:w="16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День недели</w:t>
            </w:r>
          </w:p>
        </w:tc>
        <w:tc>
          <w:tcPr>
            <w:tcW w:w="1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Время приема</w:t>
            </w:r>
          </w:p>
        </w:tc>
      </w:tr>
      <w:tr w:rsidR="00B574FA">
        <w:tc>
          <w:tcPr>
            <w:tcW w:w="16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Вторник</w:t>
            </w:r>
          </w:p>
        </w:tc>
        <w:tc>
          <w:tcPr>
            <w:tcW w:w="1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 8.00 до </w:t>
            </w:r>
            <w:r>
              <w:t>12</w:t>
            </w:r>
            <w:r>
              <w:t>.00</w:t>
            </w:r>
          </w:p>
        </w:tc>
      </w:tr>
      <w:tr w:rsidR="00B574FA">
        <w:tc>
          <w:tcPr>
            <w:tcW w:w="16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Четверг</w:t>
            </w:r>
          </w:p>
        </w:tc>
        <w:tc>
          <w:tcPr>
            <w:tcW w:w="18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 8.00 до </w:t>
            </w:r>
            <w:r>
              <w:t>12</w:t>
            </w:r>
            <w:r>
              <w:t>.00</w:t>
            </w:r>
          </w:p>
        </w:tc>
      </w:tr>
    </w:tbl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 w:firstLine="567"/>
        <w:jc w:val="both"/>
      </w:pPr>
      <w:r>
        <w:t>Время перерыва: с 12.00 до 13.00.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Адрес электронной почты ОМСУ (</w:t>
      </w:r>
      <w:r>
        <w:t>e</w:t>
      </w:r>
      <w:r>
        <w:t>-</w:t>
      </w:r>
      <w:r>
        <w:t>mail</w:t>
      </w:r>
      <w:r>
        <w:t xml:space="preserve">): </w:t>
      </w:r>
      <w:r>
        <w:t>lebadm</w:t>
      </w:r>
      <w:r>
        <w:t>@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Адрес официального сайта ОМСУ в информационно-телекоммуникационной сети Интернет: </w:t>
      </w:r>
      <w:r>
        <w:t>leim</w:t>
      </w:r>
      <w:r>
        <w:t>@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 w:firstLine="567"/>
        <w:jc w:val="both"/>
      </w:pPr>
      <w:r>
        <w:t>Структурные подразделения МФЦ: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tbl>
      <w:tblPr>
        <w:tblW w:w="698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01" w:type="dxa"/>
          <w:left w:w="57" w:type="dxa"/>
          <w:bottom w:w="101" w:type="dxa"/>
          <w:right w:w="58" w:type="dxa"/>
        </w:tblCellMar>
        <w:tblLook w:val="0000" w:firstRow="0" w:lastRow="0" w:firstColumn="0" w:lastColumn="0" w:noHBand="0" w:noVBand="0"/>
      </w:tblPr>
      <w:tblGrid>
        <w:gridCol w:w="373"/>
        <w:gridCol w:w="2698"/>
        <w:gridCol w:w="2400"/>
        <w:gridCol w:w="1622"/>
      </w:tblGrid>
      <w:tr w:rsidR="00B574FA">
        <w:tc>
          <w:tcPr>
            <w:tcW w:w="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№</w:t>
            </w:r>
          </w:p>
        </w:tc>
        <w:tc>
          <w:tcPr>
            <w:tcW w:w="27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</w:t>
            </w:r>
          </w:p>
        </w:tc>
        <w:tc>
          <w:tcPr>
            <w:tcW w:w="22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Адрес места расположения, контактный телефон, адрес электронной почты</w:t>
            </w:r>
          </w:p>
        </w:tc>
        <w:tc>
          <w:tcPr>
            <w:tcW w:w="1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График приема</w:t>
            </w:r>
          </w:p>
        </w:tc>
      </w:tr>
      <w:tr w:rsidR="00B574FA">
        <w:tc>
          <w:tcPr>
            <w:tcW w:w="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1.</w:t>
            </w:r>
          </w:p>
        </w:tc>
        <w:tc>
          <w:tcPr>
            <w:tcW w:w="27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"Уполномоченный</w:t>
            </w:r>
            <w:r>
              <w:t xml:space="preserve"> многофункциональный центр предоставления государственных и муниципальных услуг Липецкой области" Лебедянский отдел ОБУ "УМФЦ Липецкой области"</w:t>
            </w:r>
          </w:p>
        </w:tc>
        <w:tc>
          <w:tcPr>
            <w:tcW w:w="22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</w:pPr>
            <w:r>
              <w:t>399610, г. Лебедянь, ул. Мира, д. 16,</w:t>
            </w:r>
          </w:p>
          <w:p w:rsidR="00B574FA" w:rsidRDefault="00E52732">
            <w:pPr>
              <w:pStyle w:val="TableContents"/>
              <w:spacing w:after="0"/>
              <w:ind w:left="0" w:right="0"/>
              <w:jc w:val="both"/>
            </w:pPr>
            <w:r>
              <w:t>8 (47466) 38222,</w:t>
            </w:r>
          </w:p>
          <w:p w:rsidR="00B574FA" w:rsidRDefault="00E52732">
            <w:pPr>
              <w:pStyle w:val="TableContents"/>
              <w:spacing w:after="0"/>
              <w:ind w:left="0" w:right="0"/>
              <w:jc w:val="both"/>
            </w:pPr>
            <w:r>
              <w:t>lebedyan@umfc48.ru</w:t>
            </w:r>
          </w:p>
          <w:p w:rsidR="00B574FA" w:rsidRDefault="00B574F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</w:pPr>
            <w:r>
              <w:t>понедельник, среда-пятница: с 08:00до</w:t>
            </w:r>
            <w:r>
              <w:t xml:space="preserve"> 18:00</w:t>
            </w:r>
          </w:p>
          <w:p w:rsidR="00B574FA" w:rsidRDefault="00E52732">
            <w:pPr>
              <w:pStyle w:val="TableContents"/>
              <w:spacing w:after="0"/>
              <w:ind w:left="0" w:right="0"/>
              <w:jc w:val="both"/>
            </w:pPr>
            <w:r>
              <w:t>вторник: с 08:00 до 20:00</w:t>
            </w:r>
          </w:p>
          <w:p w:rsidR="00B574FA" w:rsidRDefault="00E52732">
            <w:pPr>
              <w:pStyle w:val="TableContents"/>
              <w:spacing w:after="0"/>
              <w:ind w:left="0" w:right="0"/>
              <w:jc w:val="both"/>
            </w:pPr>
            <w:r>
              <w:t>суббота: с 08:00 до 14:00</w:t>
            </w:r>
          </w:p>
          <w:p w:rsidR="00B574FA" w:rsidRDefault="00E52732">
            <w:pPr>
              <w:pStyle w:val="TableContents"/>
              <w:spacing w:after="0"/>
              <w:ind w:left="0" w:right="0"/>
              <w:jc w:val="both"/>
            </w:pPr>
            <w:r>
              <w:t>без перерыва.</w:t>
            </w:r>
          </w:p>
          <w:p w:rsidR="00B574FA" w:rsidRDefault="00B574F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B574FA">
        <w:tc>
          <w:tcPr>
            <w:tcW w:w="3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2.</w:t>
            </w:r>
          </w:p>
        </w:tc>
        <w:tc>
          <w:tcPr>
            <w:tcW w:w="27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B574FA" w:rsidRDefault="00B574F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2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B574FA" w:rsidRDefault="00B574F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6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B574FA" w:rsidRDefault="00B574F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График приема в МФЦ по вопросам предоставления муниципальной услуги (дни могут быть изменены в зависимости от установления праздничных и выходных дней в соответствии с </w:t>
      </w:r>
      <w:r>
        <w:t>законодательством РФ).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/>
        <w:jc w:val="both"/>
      </w:pPr>
      <w:r>
        <w:t xml:space="preserve">Приложение 2 к административному регламенту предоставления муниципальной услуги "Предоставление земельного участка, предназначенного для ведения сельскохозяйственного производства, государственная собственность на который не </w:t>
      </w:r>
      <w:r>
        <w:t>разграничена, или земельного участка, находящегося в муниципальной собственности, в аренду без проведения торгов путем заключения нового договора аренды такого земельного участка"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 w:firstLine="567"/>
        <w:jc w:val="right"/>
      </w:pPr>
      <w:r>
        <w:t>Руководителю  ОМСУ___________________________</w:t>
      </w:r>
    </w:p>
    <w:p w:rsidR="00B574FA" w:rsidRDefault="00E52732">
      <w:pPr>
        <w:pStyle w:val="a0"/>
        <w:spacing w:after="0"/>
        <w:ind w:left="0" w:right="0" w:firstLine="567"/>
        <w:jc w:val="right"/>
      </w:pPr>
      <w:r>
        <w:t>____________________________</w:t>
      </w:r>
      <w:r>
        <w:t>_______________</w:t>
      </w:r>
    </w:p>
    <w:p w:rsidR="00B574FA" w:rsidRDefault="00E52732">
      <w:pPr>
        <w:pStyle w:val="a0"/>
        <w:spacing w:after="0"/>
        <w:ind w:left="0" w:right="0" w:firstLine="567"/>
        <w:jc w:val="right"/>
      </w:pPr>
      <w:r>
        <w:t>(Ф.И.О.)</w:t>
      </w:r>
    </w:p>
    <w:p w:rsidR="00B574FA" w:rsidRDefault="00E52732">
      <w:pPr>
        <w:pStyle w:val="a0"/>
        <w:spacing w:after="0"/>
        <w:ind w:left="0" w:right="0" w:firstLine="567"/>
        <w:jc w:val="right"/>
      </w:pPr>
      <w:r>
        <w:t>____________________________________________</w:t>
      </w:r>
    </w:p>
    <w:p w:rsidR="00B574FA" w:rsidRDefault="00E52732">
      <w:pPr>
        <w:pStyle w:val="a0"/>
        <w:spacing w:after="0"/>
        <w:ind w:left="0" w:right="0" w:firstLine="567"/>
        <w:jc w:val="right"/>
      </w:pPr>
      <w:r>
        <w:t>(Ф.И.О. полностью)</w:t>
      </w:r>
    </w:p>
    <w:p w:rsidR="00B574FA" w:rsidRDefault="00E52732">
      <w:pPr>
        <w:pStyle w:val="a0"/>
        <w:spacing w:after="0"/>
        <w:ind w:left="0" w:right="0" w:firstLine="567"/>
        <w:jc w:val="right"/>
      </w:pPr>
      <w:r>
        <w:t>____________________________________________</w:t>
      </w:r>
    </w:p>
    <w:p w:rsidR="00B574FA" w:rsidRDefault="00E52732">
      <w:pPr>
        <w:pStyle w:val="a0"/>
        <w:spacing w:after="0"/>
        <w:ind w:left="0" w:right="0" w:firstLine="567"/>
        <w:jc w:val="right"/>
      </w:pPr>
      <w:r>
        <w:t>(адрес постоянного местажительства</w:t>
      </w:r>
    </w:p>
    <w:p w:rsidR="00B574FA" w:rsidRDefault="00E52732">
      <w:pPr>
        <w:pStyle w:val="a0"/>
        <w:spacing w:after="0"/>
        <w:ind w:left="0" w:right="0" w:firstLine="567"/>
        <w:jc w:val="right"/>
      </w:pPr>
      <w:r>
        <w:t>____________________________________________</w:t>
      </w:r>
    </w:p>
    <w:p w:rsidR="00B574FA" w:rsidRDefault="00E52732">
      <w:pPr>
        <w:pStyle w:val="a0"/>
        <w:spacing w:after="0"/>
        <w:ind w:left="0" w:right="0" w:firstLine="567"/>
        <w:jc w:val="right"/>
      </w:pPr>
      <w:r>
        <w:t>или преимущественного пребывания)</w:t>
      </w:r>
    </w:p>
    <w:p w:rsidR="00B574FA" w:rsidRDefault="00E52732">
      <w:pPr>
        <w:pStyle w:val="a0"/>
        <w:spacing w:after="0"/>
        <w:ind w:left="0" w:right="0" w:firstLine="567"/>
        <w:jc w:val="right"/>
      </w:pPr>
      <w:r>
        <w:t>____________________________________________</w:t>
      </w:r>
    </w:p>
    <w:p w:rsidR="00B574FA" w:rsidRDefault="00E52732">
      <w:pPr>
        <w:pStyle w:val="a0"/>
        <w:spacing w:after="0"/>
        <w:ind w:left="0" w:right="0" w:firstLine="567"/>
        <w:jc w:val="right"/>
      </w:pPr>
      <w:r>
        <w:t>(наименование документа,удостоверяющего личность:</w:t>
      </w:r>
    </w:p>
    <w:p w:rsidR="00B574FA" w:rsidRDefault="00E52732">
      <w:pPr>
        <w:pStyle w:val="a0"/>
        <w:spacing w:after="0"/>
        <w:ind w:left="0" w:right="0" w:firstLine="567"/>
        <w:jc w:val="right"/>
      </w:pPr>
      <w:r>
        <w:t>____________________________________________</w:t>
      </w:r>
    </w:p>
    <w:p w:rsidR="00B574FA" w:rsidRDefault="00E52732">
      <w:pPr>
        <w:pStyle w:val="a0"/>
        <w:spacing w:after="0"/>
        <w:ind w:left="0" w:right="0" w:firstLine="567"/>
        <w:jc w:val="right"/>
      </w:pPr>
      <w:r>
        <w:t>серия,номер,кем и когда выдан)</w:t>
      </w:r>
    </w:p>
    <w:p w:rsidR="00B574FA" w:rsidRDefault="00E52732">
      <w:pPr>
        <w:pStyle w:val="a0"/>
        <w:spacing w:after="0"/>
        <w:ind w:left="0" w:right="0" w:firstLine="567"/>
        <w:jc w:val="right"/>
      </w:pPr>
      <w:r>
        <w:t>____________________________________________</w:t>
      </w:r>
    </w:p>
    <w:p w:rsidR="00B574FA" w:rsidRDefault="00E52732">
      <w:pPr>
        <w:pStyle w:val="a0"/>
        <w:spacing w:after="0"/>
        <w:ind w:left="0" w:right="0" w:firstLine="567"/>
        <w:jc w:val="right"/>
      </w:pPr>
      <w:r>
        <w:t>(контактный телефон)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>заявление1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tbl>
      <w:tblPr>
        <w:tblW w:w="698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8"/>
        <w:gridCol w:w="322"/>
        <w:gridCol w:w="229"/>
        <w:gridCol w:w="229"/>
        <w:gridCol w:w="1876"/>
        <w:gridCol w:w="2366"/>
      </w:tblGrid>
      <w:tr w:rsidR="00B574FA">
        <w:tc>
          <w:tcPr>
            <w:tcW w:w="6980" w:type="dxa"/>
            <w:gridSpan w:val="6"/>
            <w:shd w:val="clear" w:color="auto" w:fill="auto"/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</w:pPr>
            <w:r>
              <w:t xml:space="preserve">Прошу </w:t>
            </w:r>
            <w:r>
              <w:t>предоставить земельный участок с кадастровым (условным) номером</w:t>
            </w:r>
          </w:p>
        </w:tc>
      </w:tr>
      <w:tr w:rsidR="00B574FA">
        <w:tc>
          <w:tcPr>
            <w:tcW w:w="2738" w:type="dxa"/>
            <w:gridSpan w:val="4"/>
            <w:shd w:val="clear" w:color="auto" w:fill="auto"/>
          </w:tcPr>
          <w:p w:rsidR="00B574FA" w:rsidRDefault="00B574F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42" w:type="dxa"/>
            <w:gridSpan w:val="2"/>
            <w:shd w:val="clear" w:color="auto" w:fill="auto"/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</w:pPr>
            <w:r>
              <w:t>, расположенный по адресу (местоположение):</w:t>
            </w:r>
          </w:p>
        </w:tc>
      </w:tr>
      <w:tr w:rsidR="00B574FA">
        <w:tc>
          <w:tcPr>
            <w:tcW w:w="6980" w:type="dxa"/>
            <w:gridSpan w:val="6"/>
            <w:shd w:val="clear" w:color="auto" w:fill="auto"/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</w:pPr>
            <w:r>
              <w:t>,</w:t>
            </w:r>
          </w:p>
        </w:tc>
      </w:tr>
      <w:tr w:rsidR="00B574FA">
        <w:tc>
          <w:tcPr>
            <w:tcW w:w="1958" w:type="dxa"/>
            <w:shd w:val="clear" w:color="auto" w:fill="auto"/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</w:pPr>
            <w:r>
              <w:t>площадью</w:t>
            </w:r>
          </w:p>
        </w:tc>
        <w:tc>
          <w:tcPr>
            <w:tcW w:w="322" w:type="dxa"/>
            <w:shd w:val="clear" w:color="auto" w:fill="auto"/>
          </w:tcPr>
          <w:p w:rsidR="00B574FA" w:rsidRDefault="00B574F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34" w:type="dxa"/>
            <w:gridSpan w:val="3"/>
            <w:shd w:val="clear" w:color="auto" w:fill="auto"/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</w:pPr>
            <w:r>
              <w:t>кв.м, с его целевым использованием</w:t>
            </w:r>
          </w:p>
        </w:tc>
        <w:tc>
          <w:tcPr>
            <w:tcW w:w="2366" w:type="dxa"/>
            <w:shd w:val="clear" w:color="auto" w:fill="auto"/>
          </w:tcPr>
          <w:p w:rsidR="00B574FA" w:rsidRDefault="00B574F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B574FA">
        <w:tc>
          <w:tcPr>
            <w:tcW w:w="6980" w:type="dxa"/>
            <w:gridSpan w:val="6"/>
            <w:shd w:val="clear" w:color="auto" w:fill="auto"/>
          </w:tcPr>
          <w:p w:rsidR="00B574FA" w:rsidRDefault="00B574F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B574FA">
        <w:tc>
          <w:tcPr>
            <w:tcW w:w="2509" w:type="dxa"/>
            <w:gridSpan w:val="3"/>
            <w:shd w:val="clear" w:color="auto" w:fill="auto"/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</w:pPr>
            <w:r>
              <w:t>на праве аренды сроком на:</w:t>
            </w:r>
          </w:p>
        </w:tc>
        <w:tc>
          <w:tcPr>
            <w:tcW w:w="4471" w:type="dxa"/>
            <w:gridSpan w:val="3"/>
            <w:shd w:val="clear" w:color="auto" w:fill="auto"/>
          </w:tcPr>
          <w:p w:rsidR="00B574FA" w:rsidRDefault="00B574F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B574FA">
        <w:tc>
          <w:tcPr>
            <w:tcW w:w="6980" w:type="dxa"/>
            <w:gridSpan w:val="6"/>
            <w:shd w:val="clear" w:color="auto" w:fill="auto"/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</w:pPr>
            <w:r>
              <w:t xml:space="preserve">без проведения торгов на основании пп. 31 п. 2 ст. 39.6 </w:t>
            </w:r>
            <w:r>
              <w:t>Земельного кодекса РФ.</w:t>
            </w:r>
          </w:p>
        </w:tc>
      </w:tr>
    </w:tbl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 w:firstLine="567"/>
        <w:jc w:val="both"/>
      </w:pPr>
      <w:r>
        <w:t>Способ получения результата:</w:t>
      </w:r>
    </w:p>
    <w:tbl>
      <w:tblPr>
        <w:tblW w:w="520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"/>
        <w:gridCol w:w="4955"/>
      </w:tblGrid>
      <w:tr w:rsidR="00B574FA">
        <w:tc>
          <w:tcPr>
            <w:tcW w:w="248" w:type="dxa"/>
            <w:shd w:val="clear" w:color="auto" w:fill="auto"/>
          </w:tcPr>
          <w:p w:rsidR="00B574FA" w:rsidRDefault="00B574F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</w:pPr>
            <w:r>
              <w:t>непосредственно при личном обращении;</w:t>
            </w:r>
          </w:p>
        </w:tc>
      </w:tr>
      <w:tr w:rsidR="00B574FA">
        <w:tc>
          <w:tcPr>
            <w:tcW w:w="248" w:type="dxa"/>
            <w:shd w:val="clear" w:color="auto" w:fill="auto"/>
          </w:tcPr>
          <w:p w:rsidR="00B574FA" w:rsidRDefault="00B574F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B574FA" w:rsidRDefault="00E52732">
            <w:pPr>
              <w:pStyle w:val="TableContents"/>
              <w:spacing w:after="0"/>
              <w:ind w:left="0" w:right="0"/>
              <w:jc w:val="both"/>
            </w:pPr>
            <w:r>
              <w:t>посредством почтового отправления.</w:t>
            </w:r>
          </w:p>
        </w:tc>
      </w:tr>
    </w:tbl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/>
        <w:jc w:val="both"/>
      </w:pPr>
      <w:r>
        <w:t>Приложение2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 w:firstLine="567"/>
        <w:jc w:val="both"/>
      </w:pPr>
      <w:r>
        <w:t xml:space="preserve">Даю согласие на обработку персональных данных, содержащихся в настоящем заявлении и персональных данных, </w:t>
      </w:r>
      <w:r>
        <w:t>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уничтожение3.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Согласие на обрабо</w:t>
      </w:r>
      <w:r>
        <w:t>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 w:firstLine="567"/>
        <w:jc w:val="both"/>
      </w:pPr>
      <w:r>
        <w:t>_______________       ____________________________         __________________</w:t>
      </w:r>
    </w:p>
    <w:p w:rsidR="00B574FA" w:rsidRDefault="00E52732">
      <w:pPr>
        <w:pStyle w:val="a0"/>
        <w:spacing w:after="0"/>
        <w:ind w:left="0" w:right="0" w:firstLine="567"/>
        <w:jc w:val="both"/>
      </w:pPr>
      <w:r>
        <w:t>(дата)                        (фамилия,инициалы за</w:t>
      </w:r>
      <w:r>
        <w:t>явителя)              (подпись заявителя)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/>
        <w:jc w:val="both"/>
      </w:pPr>
      <w:r>
        <w:t>Приложение 3 к административному регламенту предоставления муниципальной услуги "Предоставление земельного участка, предназначенного для ведения сельскохозяйственного производства, государственная собственность н</w:t>
      </w:r>
      <w:r>
        <w:t>а который не разграничена, или земельного участка, находящегося в муниципальной собственности, в аренду без проведения торгов путем заключения нового договора аренды такого земельного участка"</w:t>
      </w: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B574FA">
      <w:pPr>
        <w:pStyle w:val="a0"/>
        <w:spacing w:after="0"/>
        <w:ind w:left="0" w:right="0" w:firstLine="567"/>
        <w:jc w:val="both"/>
      </w:pPr>
    </w:p>
    <w:p w:rsidR="00B574FA" w:rsidRDefault="00E52732">
      <w:pPr>
        <w:pStyle w:val="a0"/>
        <w:spacing w:after="0"/>
        <w:ind w:left="0" w:right="0" w:firstLine="567"/>
        <w:jc w:val="center"/>
      </w:pPr>
      <w:r>
        <w:t>БЛОК-СХЕМА</w:t>
      </w:r>
    </w:p>
    <w:p w:rsidR="00B574FA" w:rsidRDefault="00E52732">
      <w:pPr>
        <w:pStyle w:val="a0"/>
        <w:spacing w:after="0"/>
        <w:ind w:left="0" w:right="0" w:firstLine="567"/>
        <w:jc w:val="center"/>
      </w:pPr>
      <w:r>
        <w:t>предоставления муниципальной услуги "Предоставлени</w:t>
      </w:r>
      <w:r>
        <w:t>е земельного участка, предназначенного для ведения сельскохозяйственного производства, государственная собственность на который не разграничена, или земельного участка, находящегося в муниципальной собственности, в аренду без проведения торгов путем заключ</w:t>
      </w:r>
      <w:r>
        <w:t>ения нового договора аренды такого земельного участка"</w:t>
      </w:r>
    </w:p>
    <w:tbl>
      <w:tblPr>
        <w:tblW w:w="69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0"/>
      </w:tblGrid>
      <w:tr w:rsidR="00B574FA">
        <w:tc>
          <w:tcPr>
            <w:tcW w:w="6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</w:tcPr>
          <w:p w:rsidR="00B574FA" w:rsidRDefault="00E52732">
            <w:pPr>
              <w:pStyle w:val="TableContents"/>
              <w:jc w:val="center"/>
            </w:pPr>
            <w:r>
              <w:t>Прием и регистрация заявления о заключении нового договора аренды земельного участка и документов</w:t>
            </w:r>
          </w:p>
        </w:tc>
      </w:tr>
    </w:tbl>
    <w:p w:rsidR="00B574FA" w:rsidRDefault="00E52732">
      <w:pPr>
        <w:pStyle w:val="a0"/>
        <w:ind w:left="0" w:right="0" w:firstLine="567"/>
      </w:pPr>
      <w:r>
        <w:rPr>
          <w:noProof/>
          <w:lang w:eastAsia="ru-RU" w:bidi="ar-SA"/>
        </w:rPr>
        <w:drawing>
          <wp:inline distT="0" distB="0" distL="0" distR="0">
            <wp:extent cx="718820" cy="35941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link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4FA" w:rsidRDefault="00B574FA">
      <w:pPr>
        <w:pStyle w:val="a0"/>
        <w:spacing w:after="0"/>
        <w:ind w:left="0" w:right="0" w:firstLine="567"/>
        <w:jc w:val="both"/>
      </w:pPr>
    </w:p>
    <w:sectPr w:rsidR="00B574FA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B574FA"/>
    <w:rsid w:val="00B574FA"/>
    <w:rsid w:val="00E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Arial" w:hAnsi="Arial"/>
      <w:b/>
      <w:bCs/>
    </w:rPr>
  </w:style>
  <w:style w:type="paragraph" w:styleId="4">
    <w:name w:val="heading 4"/>
    <w:basedOn w:val="Heading"/>
    <w:next w:val="a0"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31378453-0d0b-487c-8dc2-a8a8f976f8ac.html" TargetMode="External"/><Relationship Id="rId13" Type="http://schemas.openxmlformats.org/officeDocument/2006/relationships/hyperlink" Target="http://dostup.scli.ru:8111/content/act/409214b0-8b92-4806-8560-302bfe665a3d.html" TargetMode="External"/><Relationship Id="rId18" Type="http://schemas.openxmlformats.org/officeDocument/2006/relationships/hyperlink" Target="http://dostup.scli.ru:8111/content/act/822a3109-f9a5-4349-b075-007dcc94954b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stup.scli.ru:8111/content/act/93D243CA-E771-9869-6839-20893CC7E6E0.html" TargetMode="External"/><Relationship Id="rId12" Type="http://schemas.openxmlformats.org/officeDocument/2006/relationships/hyperlink" Target="http://dostup.scli.ru:8111/content/act/bba0bfb1-06c7-4e50-a8d3-fe1045784bf1.html" TargetMode="External"/><Relationship Id="rId17" Type="http://schemas.openxmlformats.org/officeDocument/2006/relationships/hyperlink" Target="http://dostup.scli.ru:8111/content/act/b14a636e-cc26-4c6f-a893-bd28ad31acf7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cf9775ce-c4ad-44fc-b598-096a13810ad7.html" TargetMode="External"/><Relationship Id="rId20" Type="http://schemas.openxmlformats.org/officeDocument/2006/relationships/image" Target="http://ru48.registrnpa.ru:80/oad_images/60898/9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ba0bfb1-06c7-4e50-a8d3-fe1045784bf1.html" TargetMode="External"/><Relationship Id="rId11" Type="http://schemas.openxmlformats.org/officeDocument/2006/relationships/hyperlink" Target="http://dostup.scli.ru:8111/content/act/9cf2f1c3-393d-4051-a52d-9923b0e51c0c.html" TargetMode="External"/><Relationship Id="rId5" Type="http://schemas.openxmlformats.org/officeDocument/2006/relationships/hyperlink" Target="http://dostup.scli.ru:8111/content/act/96e20c02-1b12-465a-b64c-24aa92270007.html" TargetMode="External"/><Relationship Id="rId15" Type="http://schemas.openxmlformats.org/officeDocument/2006/relationships/hyperlink" Target="http://dostup.scli.ru:8111/content/act/4b713a73-14de-4295-929d-9283dcc04e68.html" TargetMode="External"/><Relationship Id="rId10" Type="http://schemas.openxmlformats.org/officeDocument/2006/relationships/hyperlink" Target="http://dostup.scli.ru:8111/content/act/bba0bfb1-06c7-4e50-a8d3-fe1045784bf1.html" TargetMode="External"/><Relationship Id="rId19" Type="http://schemas.openxmlformats.org/officeDocument/2006/relationships/hyperlink" Target="http://dostup.scli.ru:8111/content/act/bba0bfb1-06c7-4e50-a8d3-fe1045784bf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74CB0F96-73A6-6B7C-EE5E-BF5A63719F06.html" TargetMode="External"/><Relationship Id="rId14" Type="http://schemas.openxmlformats.org/officeDocument/2006/relationships/hyperlink" Target="http://dostup.scli.ru:8111/content/act/103bb42a-9db8-45c4-8e50-7c53bf0ddff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10459</Words>
  <Characters>59618</Characters>
  <Application>Microsoft Office Word</Application>
  <DocSecurity>0</DocSecurity>
  <Lines>496</Lines>
  <Paragraphs>139</Paragraphs>
  <ScaleCrop>false</ScaleCrop>
  <Company/>
  <LinksUpToDate>false</LinksUpToDate>
  <CharactersWithSpaces>69938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2018-06-19T05:16:00Z</dcterms:created>
  <dcterms:modified xsi:type="dcterms:W3CDTF">2018-06-19T05:16:00Z</dcterms:modified>
  <dc:language>en-US</dc:language>
</cp:coreProperties>
</file>