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A6" w:rsidRDefault="000415A6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0415A6" w:rsidRDefault="000B29D3">
      <w:pPr>
        <w:pStyle w:val="a0"/>
        <w:spacing w:after="0"/>
        <w:ind w:left="0" w:right="0"/>
        <w:jc w:val="center"/>
      </w:pPr>
      <w:r>
        <w:t>ПОСТАНОВЛЕНИЕ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</w:pPr>
      <w:r>
        <w:t>15.02.2018                        г. Лебедянь                        №61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порядке финансирования официальных физкультурных мероприятий и спортивных мероприятий Лебедянского муниципального района, проводимых за счет средств</w:t>
      </w:r>
      <w:r>
        <w:rPr>
          <w:rFonts w:ascii="Arial" w:hAnsi="Arial"/>
          <w:sz w:val="32"/>
        </w:rPr>
        <w:t xml:space="preserve"> районного бюджета в период 2018 -2020 годов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      </w:t>
      </w:r>
      <w:proofErr w:type="gramStart"/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4 декабря 2007 года N 329-ФЗ</w:t>
        </w:r>
      </w:hyperlink>
      <w:r>
        <w:t xml:space="preserve"> "О физической культуре и спорте в Р</w:t>
      </w:r>
      <w:r>
        <w:t xml:space="preserve">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 xml:space="preserve">от 06.10.2003. № 131-ФЗ </w:t>
        </w:r>
      </w:hyperlink>
      <w:r>
        <w:t>"Об общих принципах организации местного самоуправления в Российской Федерации" и на основ</w:t>
      </w:r>
      <w:r>
        <w:t xml:space="preserve">ании </w:t>
      </w:r>
      <w:hyperlink r:id="rId7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в целях дальнейшего совершенствования системы финансирования официальных физкультурных мероприятий и спортив</w:t>
      </w:r>
      <w:r>
        <w:t>ных мероприятий, включенных в календарный план официальных физкультурных мероприятий</w:t>
      </w:r>
      <w:proofErr w:type="gramEnd"/>
      <w:r>
        <w:t xml:space="preserve"> и спортивных мероприятий Лебедянского муниципального района, а также в Единый календарный план межрегиональных, всероссийских и международных физкультурных мероприятий и с</w:t>
      </w:r>
      <w:r>
        <w:t>портивных мероприятий и проводимых с приглашением участников от Лебедянского района, администрация Лебедянского муниципального района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      </w:t>
      </w:r>
      <w:r>
        <w:t>1. Утвердить Порядок финансирования официальных физкультурных мероприятий и спортивных мероприятий Л</w:t>
      </w:r>
      <w:r>
        <w:t>ебедянского муниципального района, проводимых за счёт средств районного бюджета (приложение).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2. Постановление администрации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14.03.2016 года № 82</w:t>
        </w:r>
      </w:hyperlink>
      <w:r>
        <w:t xml:space="preserve"> " О порядке финансирования официальных физкультурных мероприятий и спортивных мероприятий Лебедянского муниципального района, проводимых за счет средств районного бюджета признать утратившим силу.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3. Отделу по делам молодежи, сп</w:t>
      </w:r>
      <w:r>
        <w:t xml:space="preserve">орта и демографии администрации района </w:t>
      </w:r>
      <w:proofErr w:type="gramStart"/>
      <w:r>
        <w:t xml:space="preserve">( </w:t>
      </w:r>
      <w:proofErr w:type="gramEnd"/>
      <w:r>
        <w:t>Калашниковой Н.А.) опубликовать настоящее постановление в районной газете "Лебедянские вести" и на официальном сайте администрации Лебедянского муниципального района в сети Интернет.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4. Настоящее постановление </w:t>
      </w:r>
      <w:r>
        <w:t>распространяется на правоотношения сторон с 01.01.2018г.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0415A6" w:rsidRDefault="000B29D3">
      <w:pPr>
        <w:pStyle w:val="a0"/>
        <w:spacing w:after="0"/>
        <w:ind w:left="0" w:right="0"/>
        <w:jc w:val="both"/>
      </w:pPr>
      <w:r>
        <w:t>И.В. Алтухов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Приложение к постановлению администрации Лебедянского муниципального района от15.02.2018№ 61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финансирования официальн</w:t>
      </w:r>
      <w:r>
        <w:rPr>
          <w:sz w:val="32"/>
        </w:rPr>
        <w:t>ых физкультурных мероприятий и спортивных мероприятий Лебедянского муниципального района, проводимых за счёт средств районного бюджета в период 2018- 2020 годов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>Настоящий Порядок регламентирует финансовое обеспечение официальных физкультурных мероприят</w:t>
      </w:r>
      <w:r>
        <w:t>ий и спортивных мероприятий, включенных в календарный план официальных физкультурных мероприятий и спортивных мероприятий Лебедянского муниципального района (далее - КП), а также в Единый календарный план межрегиональных, всероссийских и международных физк</w:t>
      </w:r>
      <w:r>
        <w:t>ультурных мероприятий и спортивных мероприятий (далее - ЕКП) и проводимых с приглашением участников от Лебедянского муниципального района (далее - физкультурные и спортивные мероприятия).</w:t>
      </w:r>
      <w:proofErr w:type="gramEnd"/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2. Расходы на финансирование физкультурных и спортивных мероприятий </w:t>
      </w:r>
      <w:r>
        <w:t>производятся согласно приложениям 1- 6 к настоящему Порядку.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 </w:t>
      </w:r>
      <w:r>
        <w:t xml:space="preserve">3. </w:t>
      </w:r>
      <w:proofErr w:type="gramStart"/>
      <w:r>
        <w:t>Расходы по найму жилого помещения, предоставляемого участникам физкультурных и спортивных мероприятий, производятся по фактической стоимости, но не более стоимости одноместного (однокомнатног</w:t>
      </w:r>
      <w:r>
        <w:t>о) номера (согласно прейскуранта цен), действующей в гостинице города, в котором проводятся физкультурные и спортивные мероприятия.</w:t>
      </w:r>
      <w:proofErr w:type="gramEnd"/>
    </w:p>
    <w:p w:rsidR="000415A6" w:rsidRDefault="000B29D3">
      <w:pPr>
        <w:pStyle w:val="a0"/>
        <w:spacing w:after="0"/>
        <w:ind w:left="0" w:right="0" w:firstLine="567"/>
        <w:jc w:val="both"/>
      </w:pPr>
      <w:r>
        <w:t> </w:t>
      </w:r>
      <w:r>
        <w:t>4. Бронирование мест в гостиницах осуществляется не более чем за один день до установленного срока приезда участников физку</w:t>
      </w:r>
      <w:r>
        <w:t>льтурных и спортивных мероприятий.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5. За время нахождения в пути при проезде на физкультурные и спортивные мероприятия и обратно участникам выплачиваются суточные в размере 100 рублей в день.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6. Расходы по услугам за предоставление спортивных сооружений, о</w:t>
      </w:r>
      <w:r>
        <w:t>борудования, почтово-телеграфные, типографские, канцелярские и другие производятся в соответствии с действующим законодательством.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7. </w:t>
      </w:r>
      <w:proofErr w:type="gramStart"/>
      <w:r>
        <w:t xml:space="preserve">При командировании участников на физкультурные и спортивные мероприятия за пределы Российской Федерации руководствоваться </w:t>
      </w:r>
      <w:r>
        <w:t xml:space="preserve">Постановлением Правительства Российской Федерации </w:t>
      </w:r>
      <w:hyperlink r:id="rId9">
        <w:r>
          <w:rPr>
            <w:rStyle w:val="InternetLink"/>
            <w:color w:val="0000FF"/>
            <w:u w:val="none"/>
          </w:rPr>
          <w:t>от 26 декабря 2005 года N 812</w:t>
        </w:r>
      </w:hyperlink>
      <w:r>
        <w:t xml:space="preserve"> "О размере и порядке выплаты суточных в иностранной валюте и надбавок к суто</w:t>
      </w:r>
      <w:r>
        <w:t>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бюджета".</w:t>
      </w:r>
      <w:proofErr w:type="gramEnd"/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Приложение 1 к Порядку финансирования официальных физкультурных мероприятий и спортивн</w:t>
      </w:r>
      <w:r>
        <w:t>ых мероприятий Лебедянского муниципального района, проводимых за счет средств районного бюджета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Нормы расходов средств на обеспечение питанием спортсменов, тренеров и специалистов при проведении физкультурных и спортивных мероприятий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615"/>
        <w:gridCol w:w="1818"/>
      </w:tblGrid>
      <w:tr w:rsidR="000415A6">
        <w:tc>
          <w:tcPr>
            <w:tcW w:w="35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637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5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физкультурных и спортивных мероприятий</w:t>
            </w:r>
          </w:p>
        </w:tc>
        <w:tc>
          <w:tcPr>
            <w:tcW w:w="18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Норма расходов на 1 чел./день (в рублях)</w:t>
            </w:r>
          </w:p>
        </w:tc>
      </w:tr>
      <w:tr w:rsidR="000415A6">
        <w:tc>
          <w:tcPr>
            <w:tcW w:w="35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46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Спортивные мероприятия, включенные в КП и проводимые на территории области</w:t>
            </w:r>
          </w:p>
        </w:tc>
        <w:tc>
          <w:tcPr>
            <w:tcW w:w="18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240</w:t>
            </w:r>
          </w:p>
        </w:tc>
      </w:tr>
      <w:tr w:rsidR="000415A6">
        <w:tc>
          <w:tcPr>
            <w:tcW w:w="35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46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Спортивные мероприятия, включенные в КП и проводимые за пределами области </w:t>
            </w:r>
            <w:r>
              <w:t>(за исключением городов Москва и</w:t>
            </w:r>
            <w:proofErr w:type="gramStart"/>
            <w:r>
              <w:t xml:space="preserve"> С</w:t>
            </w:r>
            <w:proofErr w:type="gramEnd"/>
            <w:r>
              <w:t>анкт - Петербург)</w:t>
            </w:r>
          </w:p>
        </w:tc>
        <w:tc>
          <w:tcPr>
            <w:tcW w:w="18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300</w:t>
            </w:r>
          </w:p>
        </w:tc>
      </w:tr>
      <w:tr w:rsidR="000415A6">
        <w:tc>
          <w:tcPr>
            <w:tcW w:w="35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46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Спортивные мероприятия, включенные в КП и проводимые в городах Москве и Санкт-Петербурге</w:t>
            </w:r>
          </w:p>
        </w:tc>
        <w:tc>
          <w:tcPr>
            <w:tcW w:w="18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370</w:t>
            </w:r>
          </w:p>
        </w:tc>
      </w:tr>
      <w:tr w:rsidR="000415A6">
        <w:tc>
          <w:tcPr>
            <w:tcW w:w="35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46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Физкультурные мероприятия, включенные в КП</w:t>
            </w:r>
          </w:p>
        </w:tc>
        <w:tc>
          <w:tcPr>
            <w:tcW w:w="18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  <w:tr w:rsidR="000415A6">
        <w:tc>
          <w:tcPr>
            <w:tcW w:w="35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46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Физкультурные мероприятия, включенные в ЕКП</w:t>
            </w:r>
          </w:p>
        </w:tc>
        <w:tc>
          <w:tcPr>
            <w:tcW w:w="18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</w:tr>
    </w:tbl>
    <w:p w:rsidR="000415A6" w:rsidRDefault="000B29D3">
      <w:pPr>
        <w:pStyle w:val="a0"/>
        <w:spacing w:after="0"/>
        <w:ind w:left="0" w:right="0" w:firstLine="567"/>
        <w:jc w:val="both"/>
      </w:pPr>
      <w:r>
        <w:t>           </w:t>
      </w:r>
      <w:r>
        <w:t>Примечания.            1. Спортсменам, имеющим вес свыше 90 кг и/или рост выше 190 см, нормы расходов, установленные настоящим Приложением, повышаются на пятьдесят процентов.                2. При отсутствии возможностей обеспечения организова</w:t>
      </w:r>
      <w:r>
        <w:t>нного питания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нормам расходов, установленным настоящим Приложением.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 xml:space="preserve">Приложение 2 к Порядку </w:t>
      </w:r>
      <w:r>
        <w:t>финансирования официальных физкультурных мероприятий и спортивных мероприятий Лебедянского муниципального района, проводимых за счет средств районного бюджета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</w:pPr>
      <w:r>
        <w:rPr>
          <w:b/>
        </w:rPr>
        <w:t>Нормы расходов средств на приобретение памятных призов при проведении физкультурных и спортивных</w:t>
      </w:r>
      <w:r>
        <w:rPr>
          <w:b/>
        </w:rPr>
        <w:t xml:space="preserve"> мероприятий</w:t>
      </w:r>
      <w:r>
        <w:t>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597"/>
        <w:gridCol w:w="1612"/>
        <w:gridCol w:w="1224"/>
      </w:tblGrid>
      <w:tr w:rsidR="000415A6">
        <w:tc>
          <w:tcPr>
            <w:tcW w:w="37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0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7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физкультурных и спортивных мероприятий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Стоимость памятных призов (в рублях)</w:t>
            </w:r>
          </w:p>
        </w:tc>
      </w:tr>
      <w:tr w:rsidR="000415A6">
        <w:tc>
          <w:tcPr>
            <w:tcW w:w="37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0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Командные</w:t>
            </w:r>
          </w:p>
        </w:tc>
        <w:tc>
          <w:tcPr>
            <w:tcW w:w="12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Личные</w:t>
            </w:r>
          </w:p>
        </w:tc>
      </w:tr>
      <w:tr w:rsidR="000415A6">
        <w:tc>
          <w:tcPr>
            <w:tcW w:w="37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0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Районные</w:t>
            </w:r>
            <w:proofErr w:type="gramEnd"/>
            <w:r>
              <w:t>, среди: - детей и юношей; - юниоров и молодежи; - взрослых и ветеранов</w:t>
            </w:r>
          </w:p>
        </w:tc>
        <w:tc>
          <w:tcPr>
            <w:tcW w:w="16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1600 2150 2700</w:t>
            </w:r>
          </w:p>
        </w:tc>
        <w:tc>
          <w:tcPr>
            <w:tcW w:w="12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650 860 1100</w:t>
            </w:r>
          </w:p>
        </w:tc>
      </w:tr>
    </w:tbl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      </w:t>
      </w:r>
      <w:r>
        <w:t>Примечание.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 xml:space="preserve">Администрация Лебедянского муниципального района на основании положений о проведении официальных физкультурных мероприятий и спортивных мероприятий имеет право устанавливать:             1. Специальные призы лучшим спортсменам, тренерам, </w:t>
      </w:r>
      <w:r>
        <w:t>специалистам по итогам года на сумму не более 3000 рублей каждому.             2. Специальные призы для лучших спортсменов по итогам игры, соревнования, этапа на сумму: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 </w:t>
      </w:r>
      <w:r>
        <w:t>-для детей и юношей - до 650 рублей каждому;        </w:t>
      </w:r>
      <w:proofErr w:type="gramStart"/>
      <w:r>
        <w:t>-д</w:t>
      </w:r>
      <w:proofErr w:type="gramEnd"/>
      <w:r>
        <w:t>ля юниоров и молодежи - до 860 р</w:t>
      </w:r>
      <w:r>
        <w:t>ублей каждому;       -для взрослых и ветеранов - до 1100 рублей каждому.        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Приложение 3 к Порядку финансирования официальных физкультурных мероприятий и спортивных мероприятий Лебедянского муниципального района, проводимых за счет средств районного</w:t>
      </w:r>
      <w:r>
        <w:t xml:space="preserve"> бюджета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Нормы расходов средств на выплаты спортивным судьям за проведение соревнований по футболу и хоккею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 1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179"/>
        <w:gridCol w:w="644"/>
        <w:gridCol w:w="644"/>
        <w:gridCol w:w="710"/>
        <w:gridCol w:w="644"/>
        <w:gridCol w:w="1612"/>
      </w:tblGrid>
      <w:tr w:rsidR="000415A6">
        <w:tc>
          <w:tcPr>
            <w:tcW w:w="35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4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7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7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4021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Размеры выплат с учётом судейских категорий (в рублях)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4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МК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ВК</w:t>
            </w:r>
          </w:p>
        </w:tc>
        <w:tc>
          <w:tcPr>
            <w:tcW w:w="57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  <w:proofErr w:type="gramStart"/>
            <w:r>
              <w:t xml:space="preserve"> К</w:t>
            </w:r>
            <w:proofErr w:type="gramEnd"/>
            <w:r>
              <w:t>, III К</w:t>
            </w:r>
          </w:p>
        </w:tc>
        <w:tc>
          <w:tcPr>
            <w:tcW w:w="187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Юный судья по </w:t>
            </w:r>
            <w:r>
              <w:t>спорту, судья без категории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судья, главный секретарь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500*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400*</w:t>
            </w:r>
          </w:p>
        </w:tc>
        <w:tc>
          <w:tcPr>
            <w:tcW w:w="57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  <w:tc>
          <w:tcPr>
            <w:tcW w:w="5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</w:t>
            </w:r>
          </w:p>
        </w:tc>
        <w:tc>
          <w:tcPr>
            <w:tcW w:w="187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Заместитель главного судьи, главного секретаря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450*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350*</w:t>
            </w:r>
          </w:p>
        </w:tc>
        <w:tc>
          <w:tcPr>
            <w:tcW w:w="57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270*</w:t>
            </w:r>
          </w:p>
        </w:tc>
        <w:tc>
          <w:tcPr>
            <w:tcW w:w="5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225*</w:t>
            </w:r>
          </w:p>
        </w:tc>
        <w:tc>
          <w:tcPr>
            <w:tcW w:w="187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 матча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350**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300**</w:t>
            </w:r>
          </w:p>
        </w:tc>
        <w:tc>
          <w:tcPr>
            <w:tcW w:w="57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250**</w:t>
            </w:r>
          </w:p>
        </w:tc>
        <w:tc>
          <w:tcPr>
            <w:tcW w:w="5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200**</w:t>
            </w:r>
          </w:p>
        </w:tc>
        <w:tc>
          <w:tcPr>
            <w:tcW w:w="187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180**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Помощник главного судьи матча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250**</w:t>
            </w:r>
          </w:p>
        </w:tc>
        <w:tc>
          <w:tcPr>
            <w:tcW w:w="51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225**</w:t>
            </w:r>
          </w:p>
        </w:tc>
        <w:tc>
          <w:tcPr>
            <w:tcW w:w="57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195**</w:t>
            </w:r>
          </w:p>
        </w:tc>
        <w:tc>
          <w:tcPr>
            <w:tcW w:w="5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150**</w:t>
            </w:r>
          </w:p>
        </w:tc>
        <w:tc>
          <w:tcPr>
            <w:tcW w:w="187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130**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Судьи (в составе бригады)</w:t>
            </w:r>
          </w:p>
        </w:tc>
        <w:tc>
          <w:tcPr>
            <w:tcW w:w="4021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150**</w:t>
            </w:r>
          </w:p>
        </w:tc>
      </w:tr>
      <w:tr w:rsidR="000415A6">
        <w:tc>
          <w:tcPr>
            <w:tcW w:w="35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24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Инспектор матча, комиссар матча</w:t>
            </w:r>
          </w:p>
        </w:tc>
        <w:tc>
          <w:tcPr>
            <w:tcW w:w="4021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160 **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Нормы расходов средств на выплаты спортивным судьям и техническому персоналу за проведение соревнований по волейболу, баскетболу и мини-футболу </w:t>
      </w:r>
      <w:r>
        <w:rPr>
          <w:b/>
        </w:rPr>
        <w:t>(</w:t>
      </w:r>
      <w:proofErr w:type="spellStart"/>
      <w:r>
        <w:rPr>
          <w:b/>
        </w:rPr>
        <w:t>футзал</w:t>
      </w:r>
      <w:proofErr w:type="spellEnd"/>
      <w:r>
        <w:rPr>
          <w:b/>
        </w:rPr>
        <w:t>)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 2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213"/>
        <w:gridCol w:w="644"/>
        <w:gridCol w:w="644"/>
        <w:gridCol w:w="644"/>
        <w:gridCol w:w="644"/>
        <w:gridCol w:w="1644"/>
      </w:tblGrid>
      <w:tr w:rsidR="000415A6">
        <w:tc>
          <w:tcPr>
            <w:tcW w:w="3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9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3992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Размеры выплат с учётом судейских категорий (в рублях)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9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МК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ВК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  <w:proofErr w:type="gramStart"/>
            <w:r>
              <w:t xml:space="preserve"> К</w:t>
            </w:r>
            <w:proofErr w:type="gramEnd"/>
            <w:r>
              <w:t>, III К</w:t>
            </w:r>
          </w:p>
        </w:tc>
        <w:tc>
          <w:tcPr>
            <w:tcW w:w="189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Юный судья по спорту, судья без категории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судья, главный секретарь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500*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400*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</w:t>
            </w:r>
          </w:p>
        </w:tc>
        <w:tc>
          <w:tcPr>
            <w:tcW w:w="189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Заместитель </w:t>
            </w:r>
            <w:r>
              <w:t>главного судьи, главного секретаря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450*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270*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225*</w:t>
            </w:r>
          </w:p>
        </w:tc>
        <w:tc>
          <w:tcPr>
            <w:tcW w:w="189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Судья матча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200**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180**</w:t>
            </w:r>
          </w:p>
        </w:tc>
        <w:tc>
          <w:tcPr>
            <w:tcW w:w="189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150**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Судьи (в составе бригады)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220**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180**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150**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120**</w:t>
            </w:r>
          </w:p>
        </w:tc>
        <w:tc>
          <w:tcPr>
            <w:tcW w:w="189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100**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Технический персонал</w:t>
            </w:r>
          </w:p>
        </w:tc>
        <w:tc>
          <w:tcPr>
            <w:tcW w:w="3992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110**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246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Инспектор матча, комиссар матча</w:t>
            </w:r>
          </w:p>
        </w:tc>
        <w:tc>
          <w:tcPr>
            <w:tcW w:w="3992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160**</w:t>
            </w:r>
          </w:p>
        </w:tc>
      </w:tr>
    </w:tbl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Нормы расходов </w:t>
      </w:r>
      <w:r>
        <w:rPr>
          <w:b/>
        </w:rPr>
        <w:t>средств на выплаты спортивным судьям и техническому персоналу за проведение соревнований по пляжному волейболу, пляжному футболу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 3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305"/>
        <w:gridCol w:w="550"/>
        <w:gridCol w:w="644"/>
        <w:gridCol w:w="644"/>
        <w:gridCol w:w="554"/>
        <w:gridCol w:w="1736"/>
      </w:tblGrid>
      <w:tr w:rsidR="000415A6">
        <w:tc>
          <w:tcPr>
            <w:tcW w:w="35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9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3998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Размеры выплат с учётом судейских категорий  (в рублях)</w:t>
            </w: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МК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ВК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  <w:proofErr w:type="gramStart"/>
            <w:r>
              <w:t xml:space="preserve"> К</w:t>
            </w:r>
            <w:proofErr w:type="gramEnd"/>
            <w:r>
              <w:t xml:space="preserve">, III </w:t>
            </w:r>
            <w:r>
              <w:t>К</w:t>
            </w:r>
          </w:p>
        </w:tc>
        <w:tc>
          <w:tcPr>
            <w:tcW w:w="18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Юный судья по спорту, судья без категории</w:t>
            </w: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46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судья, главный секретарь</w:t>
            </w:r>
          </w:p>
        </w:tc>
        <w:tc>
          <w:tcPr>
            <w:tcW w:w="52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500*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400*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</w:t>
            </w:r>
          </w:p>
        </w:tc>
        <w:tc>
          <w:tcPr>
            <w:tcW w:w="18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46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Заместитель главного судьи, главного секретаря</w:t>
            </w:r>
          </w:p>
        </w:tc>
        <w:tc>
          <w:tcPr>
            <w:tcW w:w="52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450*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350*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270*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225*</w:t>
            </w:r>
          </w:p>
        </w:tc>
        <w:tc>
          <w:tcPr>
            <w:tcW w:w="18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46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Судьи игры</w:t>
            </w:r>
          </w:p>
        </w:tc>
        <w:tc>
          <w:tcPr>
            <w:tcW w:w="52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 **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120**</w:t>
            </w:r>
          </w:p>
        </w:tc>
        <w:tc>
          <w:tcPr>
            <w:tcW w:w="51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100**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90**</w:t>
            </w:r>
          </w:p>
        </w:tc>
        <w:tc>
          <w:tcPr>
            <w:tcW w:w="18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80**</w:t>
            </w: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46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Технический персонал</w:t>
            </w:r>
          </w:p>
        </w:tc>
        <w:tc>
          <w:tcPr>
            <w:tcW w:w="3998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40**</w:t>
            </w:r>
          </w:p>
        </w:tc>
      </w:tr>
      <w:tr w:rsidR="000415A6">
        <w:tc>
          <w:tcPr>
            <w:tcW w:w="35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46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Инспектор, комиссар</w:t>
            </w:r>
          </w:p>
        </w:tc>
        <w:tc>
          <w:tcPr>
            <w:tcW w:w="3998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200*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</w:pPr>
      <w:r>
        <w:rPr>
          <w:rStyle w:val="StrongEmphasis"/>
        </w:rPr>
        <w:t>Нормы расходов средств на выплаты спортивным судьям и техническому персоналу за проведение соревнований по уличному баскетболу, мини - баскетболу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 4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353"/>
        <w:gridCol w:w="644"/>
        <w:gridCol w:w="550"/>
        <w:gridCol w:w="550"/>
        <w:gridCol w:w="554"/>
        <w:gridCol w:w="1782"/>
      </w:tblGrid>
      <w:tr w:rsidR="000415A6">
        <w:tc>
          <w:tcPr>
            <w:tcW w:w="3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97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99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3990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Размеры выплат с учётом судейских </w:t>
            </w:r>
            <w:r>
              <w:t>категорий (в рублях)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МК</w:t>
            </w:r>
          </w:p>
        </w:tc>
        <w:tc>
          <w:tcPr>
            <w:tcW w:w="5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ВК</w:t>
            </w:r>
          </w:p>
        </w:tc>
        <w:tc>
          <w:tcPr>
            <w:tcW w:w="49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  <w:proofErr w:type="gramStart"/>
            <w:r>
              <w:t xml:space="preserve"> К</w:t>
            </w:r>
            <w:proofErr w:type="gramEnd"/>
            <w:r>
              <w:t>, III К</w:t>
            </w:r>
          </w:p>
        </w:tc>
        <w:tc>
          <w:tcPr>
            <w:tcW w:w="189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Юный судья по спорту, судья без категории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судья, главный секретарь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500*</w:t>
            </w:r>
          </w:p>
        </w:tc>
        <w:tc>
          <w:tcPr>
            <w:tcW w:w="5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400*</w:t>
            </w:r>
          </w:p>
        </w:tc>
        <w:tc>
          <w:tcPr>
            <w:tcW w:w="49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</w:t>
            </w:r>
          </w:p>
        </w:tc>
        <w:tc>
          <w:tcPr>
            <w:tcW w:w="189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Заместитель главного судьи, главного секретаря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450*</w:t>
            </w:r>
          </w:p>
        </w:tc>
        <w:tc>
          <w:tcPr>
            <w:tcW w:w="5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350*</w:t>
            </w:r>
          </w:p>
        </w:tc>
        <w:tc>
          <w:tcPr>
            <w:tcW w:w="49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270*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225*</w:t>
            </w:r>
          </w:p>
        </w:tc>
        <w:tc>
          <w:tcPr>
            <w:tcW w:w="189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 игры</w:t>
            </w:r>
          </w:p>
        </w:tc>
        <w:tc>
          <w:tcPr>
            <w:tcW w:w="51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120**</w:t>
            </w:r>
          </w:p>
        </w:tc>
        <w:tc>
          <w:tcPr>
            <w:tcW w:w="5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100 **</w:t>
            </w:r>
          </w:p>
        </w:tc>
        <w:tc>
          <w:tcPr>
            <w:tcW w:w="49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90**</w:t>
            </w:r>
          </w:p>
        </w:tc>
        <w:tc>
          <w:tcPr>
            <w:tcW w:w="5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80**</w:t>
            </w:r>
          </w:p>
        </w:tc>
        <w:tc>
          <w:tcPr>
            <w:tcW w:w="189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70**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Судья игры, секретарь игры</w:t>
            </w:r>
          </w:p>
        </w:tc>
        <w:tc>
          <w:tcPr>
            <w:tcW w:w="3990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40**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Технический персонал</w:t>
            </w:r>
          </w:p>
        </w:tc>
        <w:tc>
          <w:tcPr>
            <w:tcW w:w="3990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40**</w:t>
            </w:r>
          </w:p>
        </w:tc>
      </w:tr>
      <w:tr w:rsidR="000415A6">
        <w:tc>
          <w:tcPr>
            <w:tcW w:w="35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24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Инспектор, комиссар</w:t>
            </w:r>
          </w:p>
        </w:tc>
        <w:tc>
          <w:tcPr>
            <w:tcW w:w="3990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200*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Нормы расходов средств на выплаты спортивным судьям и техническому персоналу за проведение соревнований по остальным видам спорта</w:t>
      </w:r>
    </w:p>
    <w:p w:rsidR="000415A6" w:rsidRDefault="000B29D3">
      <w:pPr>
        <w:pStyle w:val="a0"/>
        <w:spacing w:after="0"/>
        <w:ind w:left="0" w:right="0"/>
        <w:jc w:val="both"/>
      </w:pPr>
      <w:r>
        <w:t>Таблица 5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601"/>
        <w:gridCol w:w="550"/>
        <w:gridCol w:w="550"/>
        <w:gridCol w:w="550"/>
        <w:gridCol w:w="550"/>
        <w:gridCol w:w="1632"/>
      </w:tblGrid>
      <w:tr w:rsidR="000415A6">
        <w:tc>
          <w:tcPr>
            <w:tcW w:w="33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37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9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4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3743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Размеры выплат с учётом судейских категорий  (в рублях)</w:t>
            </w: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37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МК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ВК</w:t>
            </w:r>
          </w:p>
        </w:tc>
        <w:tc>
          <w:tcPr>
            <w:tcW w:w="4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  <w:proofErr w:type="gramStart"/>
            <w:r>
              <w:t xml:space="preserve"> К</w:t>
            </w:r>
            <w:proofErr w:type="gramEnd"/>
            <w:r>
              <w:t>, III К,</w:t>
            </w:r>
          </w:p>
        </w:tc>
        <w:tc>
          <w:tcPr>
            <w:tcW w:w="170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Юный судья по спорту, судья без категории</w:t>
            </w: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7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судья, главный секретарь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550*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450*</w:t>
            </w:r>
          </w:p>
        </w:tc>
        <w:tc>
          <w:tcPr>
            <w:tcW w:w="4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350*</w:t>
            </w:r>
          </w:p>
        </w:tc>
        <w:tc>
          <w:tcPr>
            <w:tcW w:w="5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  <w:tc>
          <w:tcPr>
            <w:tcW w:w="170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7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Заместитель главного судьи, </w:t>
            </w:r>
            <w:r>
              <w:t>главного секретаря, старший судья соревнований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450*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370*</w:t>
            </w:r>
          </w:p>
        </w:tc>
        <w:tc>
          <w:tcPr>
            <w:tcW w:w="4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325*</w:t>
            </w:r>
          </w:p>
        </w:tc>
        <w:tc>
          <w:tcPr>
            <w:tcW w:w="5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275*</w:t>
            </w:r>
          </w:p>
        </w:tc>
        <w:tc>
          <w:tcPr>
            <w:tcW w:w="170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7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Судьи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400 *</w:t>
            </w:r>
          </w:p>
        </w:tc>
        <w:tc>
          <w:tcPr>
            <w:tcW w:w="5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350 *</w:t>
            </w:r>
          </w:p>
        </w:tc>
        <w:tc>
          <w:tcPr>
            <w:tcW w:w="4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  <w:tc>
          <w:tcPr>
            <w:tcW w:w="54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260*</w:t>
            </w:r>
          </w:p>
        </w:tc>
        <w:tc>
          <w:tcPr>
            <w:tcW w:w="170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250*</w:t>
            </w: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7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Технический персонал</w:t>
            </w:r>
          </w:p>
        </w:tc>
        <w:tc>
          <w:tcPr>
            <w:tcW w:w="3743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200*</w:t>
            </w:r>
          </w:p>
        </w:tc>
      </w:tr>
      <w:tr w:rsidR="000415A6">
        <w:tc>
          <w:tcPr>
            <w:tcW w:w="3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73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Инспектор, комиссар</w:t>
            </w:r>
          </w:p>
        </w:tc>
        <w:tc>
          <w:tcPr>
            <w:tcW w:w="3743" w:type="dxa"/>
            <w:gridSpan w:val="5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220*</w:t>
            </w:r>
          </w:p>
        </w:tc>
      </w:tr>
    </w:tbl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Нормы расходов средств на выплаты спортивным судьям и техническому персоналу за </w:t>
      </w:r>
      <w:r>
        <w:rPr>
          <w:b/>
        </w:rPr>
        <w:t>проведение физкультурных мероприятий.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 6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736"/>
        <w:gridCol w:w="2693"/>
      </w:tblGrid>
      <w:tr w:rsidR="000415A6">
        <w:tc>
          <w:tcPr>
            <w:tcW w:w="387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73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8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26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Размеры выплат без учёта судейских категорий (в рублях)</w:t>
            </w:r>
          </w:p>
        </w:tc>
      </w:tr>
      <w:tr w:rsidR="000415A6">
        <w:tc>
          <w:tcPr>
            <w:tcW w:w="38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37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Главный судья, главный секретарь,</w:t>
            </w:r>
          </w:p>
        </w:tc>
        <w:tc>
          <w:tcPr>
            <w:tcW w:w="26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300*</w:t>
            </w:r>
          </w:p>
        </w:tc>
      </w:tr>
      <w:tr w:rsidR="000415A6">
        <w:tc>
          <w:tcPr>
            <w:tcW w:w="38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37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Заместитель главного судьи, главного секретаря, старший судья </w:t>
            </w:r>
            <w:r>
              <w:t>соревнований</w:t>
            </w:r>
          </w:p>
        </w:tc>
        <w:tc>
          <w:tcPr>
            <w:tcW w:w="26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270*</w:t>
            </w:r>
          </w:p>
        </w:tc>
      </w:tr>
      <w:tr w:rsidR="000415A6">
        <w:tc>
          <w:tcPr>
            <w:tcW w:w="38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37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Судьи</w:t>
            </w:r>
          </w:p>
        </w:tc>
        <w:tc>
          <w:tcPr>
            <w:tcW w:w="26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250*</w:t>
            </w:r>
          </w:p>
        </w:tc>
      </w:tr>
      <w:tr w:rsidR="000415A6">
        <w:tc>
          <w:tcPr>
            <w:tcW w:w="38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373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Технический персонал</w:t>
            </w:r>
          </w:p>
        </w:tc>
        <w:tc>
          <w:tcPr>
            <w:tcW w:w="269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200*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Нормы расходов средств на выплату медицинским работникам за обслуживание физкультурных и спортивных мероприятий 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 7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744"/>
        <w:gridCol w:w="1170"/>
        <w:gridCol w:w="1170"/>
        <w:gridCol w:w="1170"/>
        <w:gridCol w:w="1179"/>
      </w:tblGrid>
      <w:tr w:rsidR="000415A6">
        <w:tc>
          <w:tcPr>
            <w:tcW w:w="28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2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4759" w:type="dxa"/>
            <w:gridSpan w:val="4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Размеры выплат с учётом </w:t>
            </w:r>
            <w:r>
              <w:t>категорий (в рублях)</w:t>
            </w:r>
          </w:p>
        </w:tc>
      </w:tr>
      <w:tr w:rsidR="000415A6">
        <w:tc>
          <w:tcPr>
            <w:tcW w:w="286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Высшая категория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 категория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 категория</w:t>
            </w:r>
          </w:p>
        </w:tc>
        <w:tc>
          <w:tcPr>
            <w:tcW w:w="12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Без учета категории</w:t>
            </w:r>
          </w:p>
        </w:tc>
      </w:tr>
      <w:tr w:rsidR="000415A6">
        <w:tc>
          <w:tcPr>
            <w:tcW w:w="2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17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Врач,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335*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310*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290*</w:t>
            </w:r>
          </w:p>
        </w:tc>
        <w:tc>
          <w:tcPr>
            <w:tcW w:w="12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270*</w:t>
            </w:r>
          </w:p>
        </w:tc>
      </w:tr>
      <w:tr w:rsidR="000415A6">
        <w:tc>
          <w:tcPr>
            <w:tcW w:w="2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177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Медсестра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245*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220*</w:t>
            </w:r>
          </w:p>
        </w:tc>
        <w:tc>
          <w:tcPr>
            <w:tcW w:w="1186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210*</w:t>
            </w:r>
          </w:p>
        </w:tc>
        <w:tc>
          <w:tcPr>
            <w:tcW w:w="120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205*</w:t>
            </w:r>
          </w:p>
        </w:tc>
      </w:tr>
    </w:tbl>
    <w:p w:rsidR="000415A6" w:rsidRDefault="000B29D3">
      <w:pPr>
        <w:pStyle w:val="a0"/>
        <w:spacing w:after="0"/>
        <w:ind w:left="0" w:right="0" w:firstLine="567"/>
        <w:jc w:val="both"/>
      </w:pPr>
      <w:r>
        <w:t>           </w:t>
      </w:r>
      <w:r>
        <w:t xml:space="preserve">Примечания.      1. На подготовительном и заключительном этапах соревнований материальное </w:t>
      </w:r>
      <w:r>
        <w:t>обеспечение судей осуществляется в течение всего периода судейской работы при дополнительном увеличении общей продолжительности:      </w:t>
      </w:r>
      <w:proofErr w:type="gramStart"/>
      <w:r>
        <w:t>-г</w:t>
      </w:r>
      <w:proofErr w:type="gramEnd"/>
      <w:r>
        <w:t xml:space="preserve">лавный судья, главный секретарь - до 2 дней (1 день до начала и 1 день после окончания соревнований);      -заместитель </w:t>
      </w:r>
      <w:r>
        <w:t>главного судьи, заместитель главного секретаря, комендант - до 1 дня (до начала соревнований).      2. Количественный состав судейской коллегии (бригад), ставки оплаты за обслуживание спортивных мероприятий определяется согласно правилам и положению о пров</w:t>
      </w:r>
      <w:r>
        <w:t>едении соревнований по видам спорта.      3. При проведении соревнований продолжительностью более 6 часов увеличивается количество судейских бригад.      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Приложение 4 к Порядку финансирования официальных физкультурных мероприятий и спортивных мероприяти</w:t>
      </w:r>
      <w:r>
        <w:t>й Лебедянского муниципального района, проводимых за счет средств районного бюджета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Нормы расходов средств на обеспечение фармакологическими, восстановительными средствами, витаминными и </w:t>
      </w:r>
      <w:proofErr w:type="spellStart"/>
      <w:r>
        <w:rPr>
          <w:b/>
        </w:rPr>
        <w:t>белково</w:t>
      </w:r>
      <w:proofErr w:type="spellEnd"/>
      <w:r>
        <w:rPr>
          <w:b/>
        </w:rPr>
        <w:t>-глюкозными препаратами, спортивным питанием, биологически акт</w:t>
      </w:r>
      <w:r>
        <w:rPr>
          <w:b/>
        </w:rPr>
        <w:t>ивными добавками (БАД)  участников спортивных мероприятий.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3904"/>
        <w:gridCol w:w="2523"/>
      </w:tblGrid>
      <w:tr w:rsidR="000415A6">
        <w:tc>
          <w:tcPr>
            <w:tcW w:w="389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04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8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спортивных мероприятий</w:t>
            </w:r>
          </w:p>
        </w:tc>
        <w:tc>
          <w:tcPr>
            <w:tcW w:w="25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Норма расходов на одного человека в день (в рублях)</w:t>
            </w:r>
          </w:p>
        </w:tc>
      </w:tr>
      <w:tr w:rsidR="000415A6">
        <w:tc>
          <w:tcPr>
            <w:tcW w:w="38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3904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Тренировочные мероприятия спортивных сборных команд Лебедянского района.</w:t>
            </w:r>
          </w:p>
        </w:tc>
        <w:tc>
          <w:tcPr>
            <w:tcW w:w="2523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55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Приложение 5 к Порядку финансирования официальных физкультурных мероприятий и спортивных мероприятий Лебедянского муниципального района, проводимых за счет средств районного бюджета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Нормы расходов средств на обеспечение участников физкультурных  и </w:t>
      </w:r>
      <w:r>
        <w:rPr>
          <w:b/>
        </w:rPr>
        <w:t>спортивных мероприятий медикаментами общего лечебного назначения, перевязочными средствами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4361"/>
        <w:gridCol w:w="2088"/>
      </w:tblGrid>
      <w:tr w:rsidR="000415A6">
        <w:tc>
          <w:tcPr>
            <w:tcW w:w="367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61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88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36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N п /</w:t>
            </w:r>
            <w:proofErr w:type="gramStart"/>
            <w:r>
              <w:t>п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физкультурных и спортивных мероприятий</w:t>
            </w:r>
          </w:p>
        </w:tc>
        <w:tc>
          <w:tcPr>
            <w:tcW w:w="2088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Норма расходов на одного человека в день (в рублях)</w:t>
            </w:r>
          </w:p>
        </w:tc>
      </w:tr>
      <w:tr w:rsidR="000415A6">
        <w:tc>
          <w:tcPr>
            <w:tcW w:w="36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436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Областные физкультурные мероприятия, с</w:t>
            </w:r>
            <w:r>
              <w:t>оревнования и тренировочные сборы</w:t>
            </w:r>
          </w:p>
        </w:tc>
        <w:tc>
          <w:tcPr>
            <w:tcW w:w="2088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25</w:t>
            </w:r>
          </w:p>
        </w:tc>
      </w:tr>
      <w:tr w:rsidR="000415A6">
        <w:tc>
          <w:tcPr>
            <w:tcW w:w="36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436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Тренировочные мероприятия спортивных сборных команд Лебедянского района по подготовке к всероссийским соревнованиям</w:t>
            </w:r>
          </w:p>
        </w:tc>
        <w:tc>
          <w:tcPr>
            <w:tcW w:w="2088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38</w:t>
            </w:r>
          </w:p>
        </w:tc>
      </w:tr>
      <w:tr w:rsidR="000415A6">
        <w:tc>
          <w:tcPr>
            <w:tcW w:w="367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4361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Тренировочные мероприятия спортивных сборных команд Лебедянского района по подготовке к </w:t>
            </w:r>
            <w:r>
              <w:t>международным соревнованиям</w:t>
            </w:r>
          </w:p>
        </w:tc>
        <w:tc>
          <w:tcPr>
            <w:tcW w:w="2088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49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both"/>
      </w:pPr>
      <w:r>
        <w:t>Приложение 6 к Порядку финансирования официальных физкультурных мероприятий и спортивных мероприятий Лебедянского муниципального района, проводимых за счет средств районного бюджета </w:t>
      </w:r>
    </w:p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B29D3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Нормы расходов средств на приобретени</w:t>
      </w:r>
      <w:r>
        <w:rPr>
          <w:b/>
        </w:rPr>
        <w:t>е сувенирной продукции при проведении физкультурных и спортивных мероприятий</w:t>
      </w:r>
    </w:p>
    <w:p w:rsidR="000415A6" w:rsidRDefault="000B29D3">
      <w:pPr>
        <w:pStyle w:val="a0"/>
        <w:spacing w:after="0"/>
        <w:ind w:left="0" w:right="0" w:firstLine="567"/>
        <w:jc w:val="both"/>
      </w:pPr>
      <w:r>
        <w:t>Таблица</w:t>
      </w:r>
    </w:p>
    <w:tbl>
      <w:tblPr>
        <w:tblW w:w="681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609"/>
        <w:gridCol w:w="2782"/>
      </w:tblGrid>
      <w:tr w:rsidR="000415A6">
        <w:tc>
          <w:tcPr>
            <w:tcW w:w="425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09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2" w:type="dxa"/>
            <w:shd w:val="clear" w:color="auto" w:fill="auto"/>
          </w:tcPr>
          <w:p w:rsidR="000415A6" w:rsidRDefault="000415A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15A6">
        <w:tc>
          <w:tcPr>
            <w:tcW w:w="4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Наименование физкультурных и спортивных мероприятий</w:t>
            </w:r>
          </w:p>
        </w:tc>
        <w:tc>
          <w:tcPr>
            <w:tcW w:w="278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Стоимость сувенирной продукции (в рублях)</w:t>
            </w:r>
          </w:p>
        </w:tc>
      </w:tr>
      <w:tr w:rsidR="000415A6">
        <w:tc>
          <w:tcPr>
            <w:tcW w:w="4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360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Районные</w:t>
            </w:r>
          </w:p>
        </w:tc>
        <w:tc>
          <w:tcPr>
            <w:tcW w:w="278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0415A6">
        <w:tc>
          <w:tcPr>
            <w:tcW w:w="425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3609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Областные</w:t>
            </w:r>
          </w:p>
        </w:tc>
        <w:tc>
          <w:tcPr>
            <w:tcW w:w="2782" w:type="dxa"/>
            <w:shd w:val="clear" w:color="auto" w:fill="auto"/>
          </w:tcPr>
          <w:p w:rsidR="000415A6" w:rsidRDefault="000B29D3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</w:tbl>
    <w:p w:rsidR="000415A6" w:rsidRDefault="000415A6">
      <w:pPr>
        <w:pStyle w:val="a0"/>
        <w:spacing w:after="0"/>
        <w:ind w:left="0" w:right="0" w:firstLine="567"/>
        <w:jc w:val="both"/>
      </w:pPr>
    </w:p>
    <w:p w:rsidR="000415A6" w:rsidRDefault="000415A6">
      <w:pPr>
        <w:pStyle w:val="a0"/>
        <w:spacing w:after="0"/>
        <w:ind w:left="0" w:right="0" w:firstLine="567"/>
        <w:jc w:val="both"/>
      </w:pPr>
    </w:p>
    <w:sectPr w:rsidR="000415A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0415A6"/>
    <w:rsid w:val="000415A6"/>
    <w:rsid w:val="000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b75b3d6-3097-c5bc-38b3-883ddbf5d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6656d3-9edd-405a-8f7f-cd602cb4deb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15f58698-3efc-475a-9eb6-a815bb163bf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c118437-f358-4578-8476-6d5d16f45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2055</Words>
  <Characters>11719</Characters>
  <Application>Microsoft Office Word</Application>
  <DocSecurity>0</DocSecurity>
  <Lines>97</Lines>
  <Paragraphs>27</Paragraphs>
  <ScaleCrop>false</ScaleCrop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2018-06-19T05:35:00Z</dcterms:created>
  <dcterms:modified xsi:type="dcterms:W3CDTF">2018-06-19T05:35:00Z</dcterms:modified>
  <dc:language>en-US</dc:language>
</cp:coreProperties>
</file>