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B2" w:rsidRPr="00352B11" w:rsidRDefault="008A16B2" w:rsidP="008A16B2">
      <w:pPr>
        <w:tabs>
          <w:tab w:val="left" w:pos="7485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</w:p>
    <w:p w:rsidR="007B463D" w:rsidRDefault="00545933" w:rsidP="007B463D">
      <w:pPr>
        <w:shd w:val="clear" w:color="auto" w:fill="FFFFFF"/>
        <w:ind w:firstLine="709"/>
        <w:jc w:val="center"/>
        <w:rPr>
          <w:rFonts w:ascii="Arial" w:hAnsi="Arial" w:cs="Arial"/>
          <w:color w:val="999A00"/>
          <w:sz w:val="18"/>
          <w:szCs w:val="18"/>
        </w:rPr>
      </w:pPr>
      <w:hyperlink r:id="rId8" w:history="1">
        <w:r w:rsidR="007B463D">
          <w:rPr>
            <w:rStyle w:val="a3"/>
            <w:rFonts w:ascii="Arial" w:hAnsi="Arial" w:cs="Arial"/>
            <w:b/>
            <w:bCs/>
            <w:color w:val="333333"/>
            <w:sz w:val="27"/>
            <w:szCs w:val="27"/>
          </w:rPr>
          <w:t>Краткая информация о Государственной и муниципальной поддержке</w:t>
        </w:r>
        <w:r w:rsidR="007B463D">
          <w:rPr>
            <w:rStyle w:val="apple-converted-space"/>
            <w:rFonts w:ascii="Arial" w:hAnsi="Arial" w:cs="Arial"/>
            <w:b/>
            <w:bCs/>
            <w:color w:val="333333"/>
            <w:sz w:val="27"/>
            <w:szCs w:val="27"/>
            <w:u w:val="single"/>
          </w:rPr>
          <w:t> </w:t>
        </w:r>
        <w:r w:rsidR="007B463D">
          <w:rPr>
            <w:rStyle w:val="a3"/>
            <w:rFonts w:ascii="Arial" w:hAnsi="Arial" w:cs="Arial"/>
            <w:b/>
            <w:bCs/>
            <w:color w:val="333333"/>
            <w:sz w:val="27"/>
            <w:szCs w:val="27"/>
          </w:rPr>
          <w:t>объектов потребительского рынка и объектов заготовительной деятельности</w:t>
        </w:r>
      </w:hyperlink>
    </w:p>
    <w:p w:rsidR="008A16B2" w:rsidRDefault="008A16B2" w:rsidP="00E101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0C1" w:rsidRPr="000D0DD4" w:rsidRDefault="00634560" w:rsidP="00634560">
      <w:pPr>
        <w:pStyle w:val="4"/>
        <w:shd w:val="clear" w:color="auto" w:fill="FFFFFF"/>
        <w:spacing w:before="0" w:after="0"/>
        <w:jc w:val="both"/>
        <w:rPr>
          <w:rFonts w:ascii="Times New Roman" w:hAnsi="Times New Roman"/>
        </w:rPr>
      </w:pPr>
      <w:r w:rsidRPr="000D0DD4">
        <w:rPr>
          <w:rFonts w:ascii="Times New Roman" w:hAnsi="Times New Roman"/>
        </w:rPr>
        <w:t xml:space="preserve">          1. </w:t>
      </w:r>
      <w:r w:rsidR="00C330C1" w:rsidRPr="000D0DD4">
        <w:rPr>
          <w:rFonts w:ascii="Times New Roman" w:hAnsi="Times New Roman"/>
        </w:rPr>
        <w:t>Постановление администрации Лебедянского муниципального района от 26.09.2013г. № 1363 «Об утверждении муниципальной программы «Создание условий для экономического роста Лебедянского му</w:t>
      </w:r>
      <w:r w:rsidR="00EF6319">
        <w:rPr>
          <w:rFonts w:ascii="Times New Roman" w:hAnsi="Times New Roman"/>
        </w:rPr>
        <w:t>ниципального района на 2014-2024</w:t>
      </w:r>
      <w:r w:rsidR="00C330C1" w:rsidRPr="000D0DD4">
        <w:rPr>
          <w:rFonts w:ascii="Times New Roman" w:hAnsi="Times New Roman"/>
        </w:rPr>
        <w:t xml:space="preserve"> годы»</w:t>
      </w:r>
      <w:r w:rsidR="0087642E" w:rsidRPr="000D0DD4">
        <w:rPr>
          <w:rFonts w:ascii="Times New Roman" w:hAnsi="Times New Roman"/>
          <w:b w:val="0"/>
        </w:rPr>
        <w:t xml:space="preserve"> </w:t>
      </w:r>
      <w:r w:rsidR="00C330C1" w:rsidRPr="000D0DD4">
        <w:rPr>
          <w:rFonts w:ascii="Times New Roman" w:hAnsi="Times New Roman"/>
          <w:b w:val="0"/>
        </w:rPr>
        <w:t>(</w:t>
      </w:r>
      <w:r w:rsidR="00676C63" w:rsidRPr="000D0DD4">
        <w:rPr>
          <w:rFonts w:ascii="Times New Roman" w:hAnsi="Times New Roman"/>
        </w:rPr>
        <w:t xml:space="preserve">с дополнениями и изменениями </w:t>
      </w:r>
      <w:r w:rsidR="00C330C1" w:rsidRPr="000D0DD4">
        <w:rPr>
          <w:rFonts w:ascii="Times New Roman" w:hAnsi="Times New Roman"/>
          <w:b w:val="0"/>
        </w:rPr>
        <w:t>)</w:t>
      </w:r>
      <w:r w:rsidR="000D0DD4">
        <w:rPr>
          <w:rFonts w:ascii="Times New Roman" w:hAnsi="Times New Roman"/>
          <w:b w:val="0"/>
        </w:rPr>
        <w:t>.</w:t>
      </w:r>
      <w:r w:rsidR="00676C63" w:rsidRPr="000D0DD4">
        <w:rPr>
          <w:rFonts w:ascii="Times New Roman" w:hAnsi="Times New Roman"/>
          <w:b w:val="0"/>
        </w:rPr>
        <w:t xml:space="preserve"> </w:t>
      </w:r>
    </w:p>
    <w:p w:rsidR="00791743" w:rsidRPr="000D0DD4" w:rsidRDefault="0087642E" w:rsidP="00365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DD4">
        <w:rPr>
          <w:rFonts w:ascii="Times New Roman" w:hAnsi="Times New Roman" w:cs="Times New Roman"/>
          <w:sz w:val="28"/>
          <w:szCs w:val="28"/>
        </w:rPr>
        <w:t>1)</w:t>
      </w:r>
      <w:r w:rsidR="00791743" w:rsidRPr="000D0DD4">
        <w:rPr>
          <w:rFonts w:ascii="Times New Roman" w:hAnsi="Times New Roman" w:cs="Times New Roman"/>
          <w:sz w:val="28"/>
          <w:szCs w:val="28"/>
        </w:rPr>
        <w:t xml:space="preserve"> Подпрограмма «Развитие малого и среднего предпринимательства в Лебедянском м</w:t>
      </w:r>
      <w:r w:rsidR="00EF6319">
        <w:rPr>
          <w:rFonts w:ascii="Times New Roman" w:hAnsi="Times New Roman" w:cs="Times New Roman"/>
          <w:sz w:val="28"/>
          <w:szCs w:val="28"/>
        </w:rPr>
        <w:t>униципальном районе на 2014-2024</w:t>
      </w:r>
      <w:r w:rsidR="00791743" w:rsidRPr="000D0DD4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791743" w:rsidRPr="000D0DD4" w:rsidRDefault="0087642E" w:rsidP="003658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DD4">
        <w:rPr>
          <w:rFonts w:ascii="Times New Roman" w:hAnsi="Times New Roman" w:cs="Times New Roman"/>
          <w:sz w:val="28"/>
          <w:szCs w:val="28"/>
        </w:rPr>
        <w:t>2)</w:t>
      </w:r>
      <w:r w:rsidR="00791743" w:rsidRPr="000D0DD4">
        <w:rPr>
          <w:rFonts w:ascii="Times New Roman" w:hAnsi="Times New Roman" w:cs="Times New Roman"/>
          <w:sz w:val="28"/>
          <w:szCs w:val="28"/>
        </w:rPr>
        <w:t xml:space="preserve"> Подпрограмма  «Развитие торговли Лебедянского мун</w:t>
      </w:r>
      <w:r w:rsidR="00EF6319">
        <w:rPr>
          <w:rFonts w:ascii="Times New Roman" w:hAnsi="Times New Roman" w:cs="Times New Roman"/>
          <w:sz w:val="28"/>
          <w:szCs w:val="28"/>
        </w:rPr>
        <w:t>иципального района  на 2014-2024</w:t>
      </w:r>
      <w:r w:rsidR="00791743" w:rsidRPr="000D0DD4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87642E" w:rsidRPr="000D0DD4" w:rsidRDefault="0087642E" w:rsidP="003658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884" w:rsidRPr="002F54BA" w:rsidRDefault="0087642E" w:rsidP="000D0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4BA">
        <w:rPr>
          <w:rFonts w:ascii="Times New Roman" w:hAnsi="Times New Roman" w:cs="Times New Roman"/>
          <w:b/>
          <w:sz w:val="28"/>
          <w:szCs w:val="28"/>
          <w:u w:val="single"/>
        </w:rPr>
        <w:t xml:space="preserve">1) </w:t>
      </w:r>
      <w:r w:rsidR="00791743" w:rsidRPr="002F54BA">
        <w:rPr>
          <w:rFonts w:ascii="Times New Roman" w:hAnsi="Times New Roman" w:cs="Times New Roman"/>
          <w:b/>
          <w:sz w:val="28"/>
          <w:szCs w:val="28"/>
          <w:u w:val="single"/>
        </w:rPr>
        <w:t>Подпрограмма «Развитие малого и среднего предпринимательства в Лебедянском  мун</w:t>
      </w:r>
      <w:r w:rsidR="00EF6319">
        <w:rPr>
          <w:rFonts w:ascii="Times New Roman" w:hAnsi="Times New Roman" w:cs="Times New Roman"/>
          <w:b/>
          <w:sz w:val="28"/>
          <w:szCs w:val="28"/>
          <w:u w:val="single"/>
        </w:rPr>
        <w:t>иципальном районе на 2014 – 2024</w:t>
      </w:r>
      <w:r w:rsidR="00791743" w:rsidRPr="002F54B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годы»</w:t>
      </w:r>
      <w:r w:rsidR="00791743" w:rsidRPr="002F5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2CD" w:rsidRPr="000D0DD4" w:rsidRDefault="00BF12CD" w:rsidP="00FE1F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EC8" w:rsidRPr="000D0DD4" w:rsidRDefault="00BF12CD" w:rsidP="000D0D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DD4">
        <w:rPr>
          <w:rFonts w:ascii="Times New Roman" w:hAnsi="Times New Roman" w:cs="Times New Roman"/>
          <w:sz w:val="28"/>
          <w:szCs w:val="28"/>
        </w:rPr>
        <w:t>В соответствии с Подпрограммой</w:t>
      </w:r>
      <w:r w:rsidR="00676C63" w:rsidRPr="000D0DD4">
        <w:rPr>
          <w:rFonts w:ascii="Times New Roman" w:hAnsi="Times New Roman" w:cs="Times New Roman"/>
          <w:sz w:val="28"/>
          <w:szCs w:val="28"/>
        </w:rPr>
        <w:t xml:space="preserve"> 1</w:t>
      </w:r>
      <w:r w:rsidR="000D0DD4">
        <w:rPr>
          <w:rFonts w:ascii="Times New Roman" w:hAnsi="Times New Roman" w:cs="Times New Roman"/>
          <w:sz w:val="28"/>
          <w:szCs w:val="28"/>
        </w:rPr>
        <w:t xml:space="preserve"> действуе</w:t>
      </w:r>
      <w:r w:rsidRPr="000D0DD4">
        <w:rPr>
          <w:rFonts w:ascii="Times New Roman" w:hAnsi="Times New Roman" w:cs="Times New Roman"/>
          <w:sz w:val="28"/>
          <w:szCs w:val="28"/>
        </w:rPr>
        <w:t xml:space="preserve">т  </w:t>
      </w:r>
    </w:p>
    <w:p w:rsidR="00D03EC8" w:rsidRPr="000D0DD4" w:rsidRDefault="00D03EC8" w:rsidP="00D03EC8">
      <w:pPr>
        <w:pStyle w:val="a5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D0DD4">
        <w:rPr>
          <w:rFonts w:ascii="Times New Roman" w:hAnsi="Times New Roman"/>
          <w:sz w:val="28"/>
          <w:szCs w:val="28"/>
        </w:rPr>
        <w:t xml:space="preserve">           </w:t>
      </w:r>
      <w:r w:rsidRPr="000D0DD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hyperlink w:anchor="P39" w:history="1">
        <w:r w:rsidRPr="000D0DD4">
          <w:rPr>
            <w:rFonts w:ascii="Times New Roman" w:hAnsi="Times New Roman"/>
            <w:b/>
            <w:i/>
            <w:sz w:val="28"/>
            <w:szCs w:val="28"/>
            <w:u w:val="single"/>
          </w:rPr>
          <w:t>Порядок</w:t>
        </w:r>
      </w:hyperlink>
      <w:r w:rsidRPr="000D0DD4">
        <w:rPr>
          <w:rFonts w:ascii="Times New Roman" w:hAnsi="Times New Roman"/>
          <w:b/>
          <w:i/>
          <w:sz w:val="28"/>
          <w:szCs w:val="28"/>
          <w:u w:val="single"/>
        </w:rPr>
        <w:t xml:space="preserve"> предоставления субсидий из районного бюджета юридическим лицам и индивидуальным предпринимателям для развития сельскохозяйственного производства в поселениях в части стимулирования развития заготовительной деятельности и (или) первичной переработки сельск</w:t>
      </w:r>
      <w:r w:rsidR="00EF6319">
        <w:rPr>
          <w:rFonts w:ascii="Times New Roman" w:hAnsi="Times New Roman"/>
          <w:b/>
          <w:i/>
          <w:sz w:val="28"/>
          <w:szCs w:val="28"/>
          <w:u w:val="single"/>
        </w:rPr>
        <w:t>охозяйственной продукции на 2019</w:t>
      </w:r>
      <w:r w:rsidRPr="000D0DD4">
        <w:rPr>
          <w:rFonts w:ascii="Times New Roman" w:hAnsi="Times New Roman"/>
          <w:b/>
          <w:i/>
          <w:sz w:val="28"/>
          <w:szCs w:val="28"/>
          <w:u w:val="single"/>
        </w:rPr>
        <w:t xml:space="preserve"> год.(Постановление от</w:t>
      </w:r>
      <w:r w:rsidR="00761979">
        <w:rPr>
          <w:rFonts w:ascii="Times New Roman" w:hAnsi="Times New Roman"/>
          <w:b/>
          <w:i/>
          <w:sz w:val="28"/>
          <w:szCs w:val="28"/>
          <w:u w:val="single"/>
        </w:rPr>
        <w:t xml:space="preserve"> 28.12</w:t>
      </w:r>
      <w:r w:rsidR="00970657">
        <w:rPr>
          <w:rFonts w:ascii="Times New Roman" w:hAnsi="Times New Roman"/>
          <w:b/>
          <w:i/>
          <w:sz w:val="28"/>
          <w:szCs w:val="28"/>
          <w:u w:val="single"/>
        </w:rPr>
        <w:t>.2018</w:t>
      </w:r>
      <w:r w:rsidR="00634560" w:rsidRPr="000D0DD4">
        <w:rPr>
          <w:rFonts w:ascii="Times New Roman" w:hAnsi="Times New Roman"/>
          <w:b/>
          <w:i/>
          <w:sz w:val="28"/>
          <w:szCs w:val="28"/>
          <w:u w:val="single"/>
        </w:rPr>
        <w:t xml:space="preserve">г. </w:t>
      </w:r>
      <w:r w:rsidR="00761979">
        <w:rPr>
          <w:rFonts w:ascii="Times New Roman" w:hAnsi="Times New Roman"/>
          <w:b/>
          <w:i/>
          <w:sz w:val="28"/>
          <w:szCs w:val="28"/>
          <w:u w:val="single"/>
        </w:rPr>
        <w:t>№ 890</w:t>
      </w:r>
      <w:r w:rsidR="00AB62C9">
        <w:rPr>
          <w:rFonts w:ascii="Times New Roman" w:hAnsi="Times New Roman"/>
          <w:b/>
          <w:i/>
          <w:sz w:val="28"/>
          <w:szCs w:val="28"/>
          <w:u w:val="single"/>
        </w:rPr>
        <w:t>).</w:t>
      </w:r>
      <w:r w:rsidRPr="000D0DD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D03EC8" w:rsidRPr="000D0DD4" w:rsidRDefault="008D75F9" w:rsidP="0087642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D0DD4">
        <w:rPr>
          <w:rFonts w:ascii="Times New Roman" w:hAnsi="Times New Roman"/>
          <w:sz w:val="28"/>
          <w:szCs w:val="28"/>
        </w:rPr>
        <w:t xml:space="preserve">          Возмещается часть затрат на:</w:t>
      </w:r>
    </w:p>
    <w:p w:rsidR="00AB62C9" w:rsidRDefault="00D03EC8" w:rsidP="0087642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D0DD4">
        <w:rPr>
          <w:rFonts w:ascii="Times New Roman" w:hAnsi="Times New Roman"/>
          <w:b/>
          <w:sz w:val="28"/>
          <w:szCs w:val="28"/>
        </w:rPr>
        <w:t xml:space="preserve">          </w:t>
      </w:r>
      <w:r w:rsidR="008D75F9" w:rsidRPr="000D0DD4">
        <w:rPr>
          <w:rFonts w:ascii="Times New Roman" w:hAnsi="Times New Roman"/>
          <w:sz w:val="28"/>
          <w:szCs w:val="28"/>
        </w:rPr>
        <w:t>-</w:t>
      </w:r>
      <w:r w:rsidR="0087642E" w:rsidRPr="000D0DD4">
        <w:rPr>
          <w:rFonts w:ascii="Times New Roman" w:hAnsi="Times New Roman"/>
          <w:sz w:val="28"/>
          <w:szCs w:val="28"/>
        </w:rPr>
        <w:t xml:space="preserve"> приобретение основного технологического, холодильного, грузоподъемного, транспортирующего и погрузочно-разгрузочного оборудования, не находившегося в эксплуатации, для осуществления заготовительной деятельности, хранения, транспортирования и первичной переработки сельскохозяйственной продукции</w:t>
      </w:r>
      <w:r w:rsidR="00AB62C9">
        <w:rPr>
          <w:rFonts w:ascii="Times New Roman" w:hAnsi="Times New Roman"/>
          <w:sz w:val="28"/>
          <w:szCs w:val="28"/>
        </w:rPr>
        <w:t>;</w:t>
      </w:r>
    </w:p>
    <w:p w:rsidR="00D03EC8" w:rsidRPr="000D0DD4" w:rsidRDefault="00D03EC8" w:rsidP="0087642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D0DD4">
        <w:rPr>
          <w:rFonts w:ascii="Times New Roman" w:hAnsi="Times New Roman"/>
          <w:b/>
          <w:sz w:val="28"/>
          <w:szCs w:val="28"/>
        </w:rPr>
        <w:t xml:space="preserve">          </w:t>
      </w:r>
      <w:r w:rsidR="008D75F9" w:rsidRPr="000D0DD4">
        <w:rPr>
          <w:rFonts w:ascii="Times New Roman" w:hAnsi="Times New Roman"/>
          <w:b/>
          <w:sz w:val="28"/>
          <w:szCs w:val="28"/>
        </w:rPr>
        <w:t>-</w:t>
      </w:r>
      <w:r w:rsidRPr="000D0DD4">
        <w:rPr>
          <w:rFonts w:ascii="Times New Roman" w:hAnsi="Times New Roman"/>
          <w:sz w:val="28"/>
          <w:szCs w:val="28"/>
        </w:rPr>
        <w:t xml:space="preserve"> приобретение грузового автотранспорта, в том числе специализированного автотранспорта (для закупки, транспортировки и (или) розничной продажи сельскохозяйственного сырья и продукции;</w:t>
      </w:r>
    </w:p>
    <w:p w:rsidR="00D03EC8" w:rsidRPr="000D0DD4" w:rsidRDefault="00D03EC8" w:rsidP="0087642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D0DD4">
        <w:rPr>
          <w:rFonts w:ascii="Times New Roman" w:hAnsi="Times New Roman"/>
          <w:b/>
          <w:sz w:val="28"/>
          <w:szCs w:val="28"/>
        </w:rPr>
        <w:t xml:space="preserve">          - </w:t>
      </w:r>
      <w:r w:rsidRPr="000D0DD4">
        <w:rPr>
          <w:rFonts w:ascii="Times New Roman" w:hAnsi="Times New Roman"/>
          <w:sz w:val="28"/>
          <w:szCs w:val="28"/>
        </w:rPr>
        <w:t xml:space="preserve"> уплату процентов по кредитам, полученн</w:t>
      </w:r>
      <w:r w:rsidR="00970657">
        <w:rPr>
          <w:rFonts w:ascii="Times New Roman" w:hAnsi="Times New Roman"/>
          <w:sz w:val="28"/>
          <w:szCs w:val="28"/>
        </w:rPr>
        <w:t>ым не ранее 2017</w:t>
      </w:r>
      <w:r w:rsidRPr="000D0DD4">
        <w:rPr>
          <w:rFonts w:ascii="Times New Roman" w:hAnsi="Times New Roman"/>
          <w:sz w:val="28"/>
          <w:szCs w:val="28"/>
        </w:rPr>
        <w:t xml:space="preserve"> года в кредитных организациях для осуществления заготовительной деятельности;</w:t>
      </w:r>
    </w:p>
    <w:p w:rsidR="00D03EC8" w:rsidRPr="000D0DD4" w:rsidRDefault="00D03EC8" w:rsidP="0087642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D0DD4">
        <w:rPr>
          <w:rFonts w:ascii="Times New Roman" w:hAnsi="Times New Roman"/>
          <w:b/>
          <w:sz w:val="28"/>
          <w:szCs w:val="28"/>
        </w:rPr>
        <w:t xml:space="preserve">         - </w:t>
      </w:r>
      <w:r w:rsidR="008D75F9" w:rsidRPr="000D0DD4">
        <w:rPr>
          <w:rFonts w:ascii="Times New Roman" w:hAnsi="Times New Roman"/>
          <w:sz w:val="28"/>
          <w:szCs w:val="28"/>
        </w:rPr>
        <w:t xml:space="preserve"> уплату</w:t>
      </w:r>
      <w:r w:rsidRPr="000D0DD4">
        <w:rPr>
          <w:rFonts w:ascii="Times New Roman" w:hAnsi="Times New Roman"/>
          <w:sz w:val="28"/>
          <w:szCs w:val="28"/>
        </w:rPr>
        <w:t xml:space="preserve"> аренды за наем складских помещений для длительного хранения картофеля, овощей и плодов, закупленных у личных подсобных хозяйств Липецкой области;</w:t>
      </w:r>
    </w:p>
    <w:p w:rsidR="00D03EC8" w:rsidRPr="000D0DD4" w:rsidRDefault="00D03EC8" w:rsidP="0087642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D0DD4">
        <w:rPr>
          <w:rFonts w:ascii="Times New Roman" w:hAnsi="Times New Roman"/>
          <w:sz w:val="28"/>
          <w:szCs w:val="28"/>
        </w:rPr>
        <w:t xml:space="preserve">         </w:t>
      </w:r>
      <w:r w:rsidR="008D75F9" w:rsidRPr="000D0DD4">
        <w:rPr>
          <w:rFonts w:ascii="Times New Roman" w:hAnsi="Times New Roman"/>
          <w:sz w:val="28"/>
          <w:szCs w:val="28"/>
        </w:rPr>
        <w:t xml:space="preserve"> - </w:t>
      </w:r>
      <w:r w:rsidRPr="000D0DD4">
        <w:rPr>
          <w:rFonts w:ascii="Times New Roman" w:hAnsi="Times New Roman"/>
          <w:sz w:val="28"/>
          <w:szCs w:val="28"/>
        </w:rPr>
        <w:t xml:space="preserve"> приобретение упаковочных материалов и тары, не находившихся в эксплуатации, для осуществления заготовительной деятельности и реализации сельскохозяйственной продукции;</w:t>
      </w:r>
    </w:p>
    <w:p w:rsidR="00AB62C9" w:rsidRDefault="008D75F9" w:rsidP="0087642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D0DD4">
        <w:rPr>
          <w:rFonts w:ascii="Times New Roman" w:hAnsi="Times New Roman"/>
          <w:sz w:val="28"/>
          <w:szCs w:val="28"/>
        </w:rPr>
        <w:lastRenderedPageBreak/>
        <w:t xml:space="preserve">           -</w:t>
      </w:r>
      <w:r w:rsidR="00D03EC8" w:rsidRPr="000D0DD4">
        <w:rPr>
          <w:rFonts w:ascii="Times New Roman" w:hAnsi="Times New Roman"/>
          <w:sz w:val="28"/>
          <w:szCs w:val="28"/>
        </w:rPr>
        <w:t xml:space="preserve"> приобретение и установку специализированных торговых павильонов, не находившихся ранее в эксплуатации, по продаже плодоовощной продукции на территории Липецкой области</w:t>
      </w:r>
      <w:r w:rsidR="00AB62C9">
        <w:rPr>
          <w:rFonts w:ascii="Times New Roman" w:hAnsi="Times New Roman"/>
          <w:sz w:val="28"/>
          <w:szCs w:val="28"/>
        </w:rPr>
        <w:t>;</w:t>
      </w:r>
    </w:p>
    <w:p w:rsidR="009671A9" w:rsidRPr="000D0DD4" w:rsidRDefault="0072722C" w:rsidP="000D0DD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D0DD4">
        <w:rPr>
          <w:rFonts w:ascii="Times New Roman" w:hAnsi="Times New Roman"/>
          <w:sz w:val="28"/>
          <w:szCs w:val="28"/>
        </w:rPr>
        <w:t xml:space="preserve">         </w:t>
      </w:r>
    </w:p>
    <w:p w:rsidR="00791743" w:rsidRPr="002F54BA" w:rsidRDefault="008E1880" w:rsidP="000D0DD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4BA">
        <w:rPr>
          <w:rFonts w:ascii="Times New Roman" w:hAnsi="Times New Roman" w:cs="Times New Roman"/>
          <w:b/>
          <w:sz w:val="28"/>
          <w:szCs w:val="28"/>
          <w:u w:val="single"/>
        </w:rPr>
        <w:t xml:space="preserve">2) </w:t>
      </w:r>
      <w:r w:rsidR="00791743" w:rsidRPr="002F54BA">
        <w:rPr>
          <w:rFonts w:ascii="Times New Roman" w:hAnsi="Times New Roman" w:cs="Times New Roman"/>
          <w:b/>
          <w:sz w:val="28"/>
          <w:szCs w:val="28"/>
          <w:u w:val="single"/>
        </w:rPr>
        <w:t>Подпрограмма «Развитие торговли</w:t>
      </w:r>
      <w:r w:rsidR="00EC3D85" w:rsidRPr="002F54B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91743" w:rsidRPr="002F54BA">
        <w:rPr>
          <w:rFonts w:ascii="Times New Roman" w:hAnsi="Times New Roman" w:cs="Times New Roman"/>
          <w:b/>
          <w:sz w:val="28"/>
          <w:szCs w:val="28"/>
          <w:u w:val="single"/>
        </w:rPr>
        <w:t>Лебедянского мун</w:t>
      </w:r>
      <w:r w:rsidR="00EF6319">
        <w:rPr>
          <w:rFonts w:ascii="Times New Roman" w:hAnsi="Times New Roman" w:cs="Times New Roman"/>
          <w:b/>
          <w:sz w:val="28"/>
          <w:szCs w:val="28"/>
          <w:u w:val="single"/>
        </w:rPr>
        <w:t>иципального района  на 2014-2024</w:t>
      </w:r>
      <w:r w:rsidR="00791743" w:rsidRPr="002F54B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годы»</w:t>
      </w:r>
      <w:r w:rsidR="00791743" w:rsidRPr="002F54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A578E" w:rsidRPr="000D0DD4" w:rsidRDefault="008E1880" w:rsidP="008E18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DD4">
        <w:rPr>
          <w:rFonts w:ascii="Times New Roman" w:hAnsi="Times New Roman" w:cs="Times New Roman"/>
          <w:sz w:val="28"/>
          <w:szCs w:val="28"/>
        </w:rPr>
        <w:t>В соответствии с Подпрограммой 1</w:t>
      </w:r>
      <w:r w:rsidR="00DA578E" w:rsidRPr="000D0DD4">
        <w:rPr>
          <w:rFonts w:ascii="Times New Roman" w:hAnsi="Times New Roman" w:cs="Times New Roman"/>
          <w:sz w:val="28"/>
          <w:szCs w:val="28"/>
        </w:rPr>
        <w:t xml:space="preserve"> действую</w:t>
      </w:r>
      <w:r w:rsidRPr="000D0DD4">
        <w:rPr>
          <w:rFonts w:ascii="Times New Roman" w:hAnsi="Times New Roman" w:cs="Times New Roman"/>
          <w:sz w:val="28"/>
          <w:szCs w:val="28"/>
        </w:rPr>
        <w:t xml:space="preserve">т  </w:t>
      </w:r>
      <w:r w:rsidRPr="000D0DD4">
        <w:rPr>
          <w:rFonts w:ascii="Times New Roman" w:hAnsi="Times New Roman" w:cs="Times New Roman"/>
          <w:b/>
          <w:sz w:val="28"/>
          <w:szCs w:val="28"/>
        </w:rPr>
        <w:t>Поряд</w:t>
      </w:r>
      <w:r w:rsidR="00DA578E" w:rsidRPr="000D0DD4">
        <w:rPr>
          <w:rFonts w:ascii="Times New Roman" w:hAnsi="Times New Roman" w:cs="Times New Roman"/>
          <w:b/>
          <w:sz w:val="28"/>
          <w:szCs w:val="28"/>
        </w:rPr>
        <w:t>ки</w:t>
      </w:r>
      <w:r w:rsidRPr="000D0DD4">
        <w:rPr>
          <w:rFonts w:ascii="Times New Roman" w:hAnsi="Times New Roman" w:cs="Times New Roman"/>
          <w:b/>
          <w:sz w:val="28"/>
          <w:szCs w:val="28"/>
        </w:rPr>
        <w:t xml:space="preserve"> предоставления субсидий</w:t>
      </w:r>
      <w:r w:rsidR="00DA578E" w:rsidRPr="000D0DD4">
        <w:rPr>
          <w:rFonts w:ascii="Times New Roman" w:hAnsi="Times New Roman" w:cs="Times New Roman"/>
          <w:b/>
          <w:sz w:val="28"/>
          <w:szCs w:val="28"/>
        </w:rPr>
        <w:t>:</w:t>
      </w:r>
    </w:p>
    <w:p w:rsidR="008E1880" w:rsidRPr="000D0DD4" w:rsidRDefault="00713A3E" w:rsidP="008E18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 </w:t>
      </w:r>
      <w:r w:rsidR="00DA578E" w:rsidRPr="000D0DD4">
        <w:rPr>
          <w:rFonts w:ascii="Times New Roman" w:hAnsi="Times New Roman" w:cs="Times New Roman"/>
          <w:b/>
          <w:i/>
          <w:sz w:val="28"/>
          <w:szCs w:val="28"/>
          <w:u w:val="single"/>
        </w:rPr>
        <w:t>Порядок предоставления субсидий</w:t>
      </w:r>
      <w:r w:rsidR="008E1880" w:rsidRPr="000D0DD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8E1880" w:rsidRPr="000D0DD4">
        <w:rPr>
          <w:rFonts w:ascii="Times New Roman" w:hAnsi="Times New Roman"/>
          <w:b/>
          <w:i/>
          <w:sz w:val="28"/>
          <w:szCs w:val="28"/>
          <w:u w:val="single"/>
        </w:rPr>
        <w:t>юридическим лицам и индивидуальным предпринимателям на  возмещение части затрат, направленных на приобретение автомобильного топлива для организации развозной торговли в сельских населенных пунктах и сбора и доставки заказов сельского населения при</w:t>
      </w:r>
      <w:r w:rsidR="00AB62C9">
        <w:rPr>
          <w:rFonts w:ascii="Times New Roman" w:hAnsi="Times New Roman"/>
          <w:b/>
          <w:i/>
          <w:sz w:val="28"/>
          <w:szCs w:val="28"/>
          <w:u w:val="single"/>
        </w:rPr>
        <w:t xml:space="preserve"> оказании бытовых услуг, на </w:t>
      </w:r>
      <w:r w:rsidR="00EF6319">
        <w:rPr>
          <w:rFonts w:ascii="Times New Roman" w:hAnsi="Times New Roman"/>
          <w:b/>
          <w:i/>
          <w:sz w:val="28"/>
          <w:szCs w:val="28"/>
          <w:u w:val="single"/>
        </w:rPr>
        <w:t>2019</w:t>
      </w:r>
      <w:r w:rsidR="008E1880" w:rsidRPr="000D0DD4">
        <w:rPr>
          <w:rFonts w:ascii="Times New Roman" w:hAnsi="Times New Roman"/>
          <w:b/>
          <w:i/>
          <w:sz w:val="28"/>
          <w:szCs w:val="28"/>
          <w:u w:val="single"/>
        </w:rPr>
        <w:t xml:space="preserve"> (постановление от</w:t>
      </w:r>
      <w:r w:rsidR="00AB62C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761979">
        <w:rPr>
          <w:rFonts w:ascii="Times New Roman" w:hAnsi="Times New Roman"/>
          <w:b/>
          <w:i/>
          <w:sz w:val="28"/>
          <w:szCs w:val="28"/>
          <w:u w:val="single"/>
        </w:rPr>
        <w:t>28.2</w:t>
      </w:r>
      <w:r w:rsidR="00970657">
        <w:rPr>
          <w:rFonts w:ascii="Times New Roman" w:hAnsi="Times New Roman"/>
          <w:b/>
          <w:i/>
          <w:sz w:val="28"/>
          <w:szCs w:val="28"/>
          <w:u w:val="single"/>
        </w:rPr>
        <w:t xml:space="preserve">1.2018 </w:t>
      </w:r>
      <w:r w:rsidR="00DA578E" w:rsidRPr="000D0DD4">
        <w:rPr>
          <w:rFonts w:ascii="Times New Roman" w:hAnsi="Times New Roman"/>
          <w:b/>
          <w:i/>
          <w:sz w:val="28"/>
          <w:szCs w:val="28"/>
          <w:u w:val="single"/>
        </w:rPr>
        <w:t xml:space="preserve">№ </w:t>
      </w:r>
      <w:r w:rsidR="00761979">
        <w:rPr>
          <w:rFonts w:ascii="Times New Roman" w:hAnsi="Times New Roman"/>
          <w:b/>
          <w:i/>
          <w:sz w:val="28"/>
          <w:szCs w:val="28"/>
          <w:u w:val="single"/>
        </w:rPr>
        <w:t>891</w:t>
      </w:r>
      <w:r w:rsidR="00AB62C9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DA578E" w:rsidRPr="000D0DD4" w:rsidRDefault="00DA578E" w:rsidP="00DA578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D0DD4">
        <w:rPr>
          <w:rFonts w:ascii="Times New Roman" w:hAnsi="Times New Roman"/>
          <w:sz w:val="28"/>
          <w:szCs w:val="28"/>
        </w:rPr>
        <w:t xml:space="preserve">          Субсидии предоставляются юридическим лицам и индивидуальным предпринимателям, зарегистрированным на территории Лебедянского района и осуществляющим торговое и (или) бытовое обслуживание в сельских населенных пунктах Лебедянского района, на возмещение части затрат, направленных на приобретение  автомобильного топлива для:</w:t>
      </w:r>
    </w:p>
    <w:p w:rsidR="00DA578E" w:rsidRPr="000D0DD4" w:rsidRDefault="00DA578E" w:rsidP="00DA578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D0DD4">
        <w:rPr>
          <w:rFonts w:ascii="Times New Roman" w:hAnsi="Times New Roman"/>
          <w:sz w:val="28"/>
          <w:szCs w:val="28"/>
        </w:rPr>
        <w:t xml:space="preserve">          - организации развозной торговли в сельских населенных пунктах, не имеющих стационарных торговых объектов, и (или) имеющих стационарные торговые объекты, в которых радиус пешеходной доступности до  стационарного торгового объекта превышает 2 километра; </w:t>
      </w:r>
    </w:p>
    <w:p w:rsidR="00DA578E" w:rsidRPr="000D0DD4" w:rsidRDefault="00DA578E" w:rsidP="00DA578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D0DD4">
        <w:rPr>
          <w:rFonts w:ascii="Times New Roman" w:hAnsi="Times New Roman"/>
          <w:sz w:val="28"/>
          <w:szCs w:val="28"/>
        </w:rPr>
        <w:t xml:space="preserve">         - сбора и доставки заказов сельского населения при оказании бытовых</w:t>
      </w:r>
    </w:p>
    <w:p w:rsidR="00DA578E" w:rsidRPr="000D0DD4" w:rsidRDefault="00DA578E" w:rsidP="00DA578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D0DD4">
        <w:rPr>
          <w:rFonts w:ascii="Times New Roman" w:hAnsi="Times New Roman"/>
          <w:sz w:val="28"/>
          <w:szCs w:val="28"/>
        </w:rPr>
        <w:t xml:space="preserve">          Предоставление субсидий осуществляется на основании представляемых  в установленном порядке сведений о фактическом объёме  затрат, связанных с приобретением автомобильного топлива для доставки товаров и заказов сельскому населению в период действия программы.</w:t>
      </w:r>
    </w:p>
    <w:p w:rsidR="00DA578E" w:rsidRPr="000D0DD4" w:rsidRDefault="00713A3E" w:rsidP="00DA57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="00DA578E" w:rsidRPr="000D0DD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A578E" w:rsidRPr="000D0DD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Порядок </w:t>
      </w:r>
      <w:r w:rsidR="00DA578E" w:rsidRPr="000D0DD4"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r w:rsidR="00DA578E" w:rsidRPr="000D0DD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редоставления субсидий юридическим лицам и индивидуальным предпринимателям на возмещение части затрат на приобретение  специализированного автотранспорта, оборудования  и нестационарных объектов для осуществления торгового и (или) бытового обслуживания в сельских населенных пунктах </w:t>
      </w:r>
      <w:r w:rsidR="00EF631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на 2019</w:t>
      </w:r>
      <w:r w:rsidR="00DA578E" w:rsidRPr="000D0DD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год.</w:t>
      </w:r>
      <w:r w:rsidR="00761979">
        <w:rPr>
          <w:rFonts w:ascii="Times New Roman" w:hAnsi="Times New Roman"/>
          <w:b/>
          <w:i/>
          <w:sz w:val="28"/>
          <w:szCs w:val="28"/>
          <w:u w:val="single"/>
        </w:rPr>
        <w:t xml:space="preserve"> (постановление от28.12</w:t>
      </w:r>
      <w:r w:rsidR="00970657">
        <w:rPr>
          <w:rFonts w:ascii="Times New Roman" w:hAnsi="Times New Roman"/>
          <w:b/>
          <w:i/>
          <w:sz w:val="28"/>
          <w:szCs w:val="28"/>
          <w:u w:val="single"/>
        </w:rPr>
        <w:t>.2018</w:t>
      </w:r>
      <w:r w:rsidR="00AB62C9" w:rsidRPr="000D0DD4">
        <w:rPr>
          <w:rFonts w:ascii="Times New Roman" w:hAnsi="Times New Roman"/>
          <w:b/>
          <w:i/>
          <w:sz w:val="28"/>
          <w:szCs w:val="28"/>
          <w:u w:val="single"/>
        </w:rPr>
        <w:t xml:space="preserve"> № </w:t>
      </w:r>
      <w:r w:rsidR="00761979">
        <w:rPr>
          <w:rFonts w:ascii="Times New Roman" w:hAnsi="Times New Roman"/>
          <w:b/>
          <w:i/>
          <w:sz w:val="28"/>
          <w:szCs w:val="28"/>
          <w:u w:val="single"/>
        </w:rPr>
        <w:t>892</w:t>
      </w:r>
      <w:r w:rsidR="00DA578E" w:rsidRPr="000D0DD4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DA578E" w:rsidRPr="000D0DD4" w:rsidRDefault="00A06DD4" w:rsidP="00DA57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DD4">
        <w:rPr>
          <w:rFonts w:ascii="Times New Roman" w:hAnsi="Times New Roman"/>
          <w:sz w:val="28"/>
          <w:szCs w:val="28"/>
        </w:rPr>
        <w:t>Возмещается часть затрат на:</w:t>
      </w:r>
    </w:p>
    <w:p w:rsidR="00A06DD4" w:rsidRPr="000D0DD4" w:rsidRDefault="00A06DD4" w:rsidP="00DA578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DD4">
        <w:rPr>
          <w:rFonts w:ascii="Times New Roman" w:hAnsi="Times New Roman" w:cs="Times New Roman"/>
          <w:sz w:val="28"/>
          <w:szCs w:val="28"/>
        </w:rPr>
        <w:t xml:space="preserve">- </w:t>
      </w:r>
      <w:r w:rsidRPr="000D0DD4">
        <w:rPr>
          <w:rFonts w:ascii="Times New Roman" w:eastAsia="Calibri" w:hAnsi="Times New Roman" w:cs="Times New Roman"/>
          <w:sz w:val="28"/>
          <w:szCs w:val="28"/>
        </w:rPr>
        <w:t xml:space="preserve">приобретение в текущем году грузового специализированного автотранспорта, </w:t>
      </w:r>
      <w:r w:rsidR="00AB62C9">
        <w:rPr>
          <w:rFonts w:ascii="Times New Roman" w:eastAsia="Calibri" w:hAnsi="Times New Roman" w:cs="Times New Roman"/>
          <w:sz w:val="28"/>
          <w:szCs w:val="28"/>
        </w:rPr>
        <w:t>не находившегося в эксплуатации;</w:t>
      </w:r>
      <w:r w:rsidRPr="000D0DD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06DD4" w:rsidRPr="000D0DD4" w:rsidRDefault="00A06DD4" w:rsidP="00BF12C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D0DD4">
        <w:rPr>
          <w:rFonts w:ascii="Times New Roman" w:hAnsi="Times New Roman"/>
          <w:sz w:val="28"/>
          <w:szCs w:val="28"/>
        </w:rPr>
        <w:t xml:space="preserve">          - </w:t>
      </w:r>
      <w:r w:rsidR="00BF12CD" w:rsidRPr="000D0DD4">
        <w:rPr>
          <w:rFonts w:ascii="Times New Roman" w:hAnsi="Times New Roman"/>
          <w:sz w:val="28"/>
          <w:szCs w:val="28"/>
        </w:rPr>
        <w:t>приобретение торгового и холодильного оборудования, оборудования для учета объема оборота алкогольной продукции, не находившегося в эксплуатации, для предприятий розничной торговли, расположенных в населенных пунктах с численностью проживающего населения не более 300 человек</w:t>
      </w:r>
      <w:r w:rsidR="00AB62C9">
        <w:rPr>
          <w:rFonts w:ascii="Times New Roman" w:hAnsi="Times New Roman"/>
          <w:sz w:val="28"/>
          <w:szCs w:val="28"/>
        </w:rPr>
        <w:t>;</w:t>
      </w:r>
    </w:p>
    <w:p w:rsidR="0047626A" w:rsidRDefault="00A06DD4" w:rsidP="00BF12C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D0DD4">
        <w:rPr>
          <w:rFonts w:ascii="Times New Roman" w:hAnsi="Times New Roman"/>
          <w:sz w:val="28"/>
          <w:szCs w:val="28"/>
        </w:rPr>
        <w:t xml:space="preserve">          - приобретение и установку в текущем году нестационарных объектов для оказания торговых и (или) бытовых услуг</w:t>
      </w:r>
      <w:r w:rsidR="0047626A">
        <w:rPr>
          <w:rFonts w:ascii="Times New Roman" w:hAnsi="Times New Roman"/>
          <w:sz w:val="28"/>
          <w:szCs w:val="28"/>
        </w:rPr>
        <w:t>;</w:t>
      </w:r>
    </w:p>
    <w:p w:rsidR="00761979" w:rsidRPr="00D13C68" w:rsidRDefault="00761979" w:rsidP="0076197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- </w:t>
      </w:r>
      <w:r w:rsidRPr="00D13C68">
        <w:rPr>
          <w:rFonts w:ascii="Times New Roman" w:hAnsi="Times New Roman"/>
          <w:sz w:val="28"/>
          <w:szCs w:val="28"/>
        </w:rPr>
        <w:t xml:space="preserve"> приобретение в текущем году торгового оборудования, контрольно-кассовой техники, не находившихся в эксплуатации, для комплексных приемных пунктов предприятий бытового обслуживания, осуществляющих сбор и доставку заказов сельского населения, расположенных в сельских поселениях, не являющихся административными центрами муниципальных районов (далее оборудование для КПП бытового обслуживания).</w:t>
      </w:r>
    </w:p>
    <w:p w:rsidR="00761979" w:rsidRDefault="00761979" w:rsidP="00BF12C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F12CD" w:rsidRPr="000D0DD4" w:rsidRDefault="00A06DD4" w:rsidP="00BF12C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D0DD4">
        <w:rPr>
          <w:rFonts w:ascii="Times New Roman" w:hAnsi="Times New Roman"/>
          <w:b/>
          <w:sz w:val="28"/>
          <w:szCs w:val="28"/>
        </w:rPr>
        <w:t xml:space="preserve">          </w:t>
      </w:r>
      <w:r w:rsidRPr="000D0DD4">
        <w:rPr>
          <w:rFonts w:ascii="Times New Roman" w:hAnsi="Times New Roman"/>
          <w:sz w:val="28"/>
          <w:szCs w:val="28"/>
        </w:rPr>
        <w:t xml:space="preserve"> </w:t>
      </w:r>
      <w:r w:rsidR="00BF12CD" w:rsidRPr="000D0DD4">
        <w:rPr>
          <w:rFonts w:ascii="Times New Roman" w:hAnsi="Times New Roman"/>
          <w:sz w:val="28"/>
          <w:szCs w:val="28"/>
        </w:rPr>
        <w:t xml:space="preserve">Предоставление субсидий осуществляется на основании представляемых  в установленном порядке </w:t>
      </w:r>
      <w:r w:rsidRPr="000D0DD4">
        <w:rPr>
          <w:rFonts w:ascii="Times New Roman" w:hAnsi="Times New Roman"/>
          <w:sz w:val="28"/>
          <w:szCs w:val="28"/>
        </w:rPr>
        <w:t xml:space="preserve">фактических </w:t>
      </w:r>
      <w:r w:rsidR="00BF12CD" w:rsidRPr="000D0DD4">
        <w:rPr>
          <w:rFonts w:ascii="Times New Roman" w:hAnsi="Times New Roman"/>
          <w:sz w:val="28"/>
          <w:szCs w:val="28"/>
        </w:rPr>
        <w:t xml:space="preserve">затрат, связанных с приобретением </w:t>
      </w:r>
      <w:r w:rsidRPr="000D0DD4">
        <w:rPr>
          <w:rFonts w:ascii="Times New Roman" w:hAnsi="Times New Roman"/>
          <w:sz w:val="28"/>
          <w:szCs w:val="28"/>
        </w:rPr>
        <w:t>автотранспорта, оборудования, нестационарных объектов.</w:t>
      </w:r>
    </w:p>
    <w:p w:rsidR="00DA2B14" w:rsidRPr="000D0DD4" w:rsidRDefault="00EC65ED" w:rsidP="00BF12C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D0DD4">
        <w:t xml:space="preserve">        </w:t>
      </w:r>
      <w:r w:rsidR="009C69A7" w:rsidRPr="000D0DD4">
        <w:t xml:space="preserve">       </w:t>
      </w:r>
    </w:p>
    <w:p w:rsidR="00A37C49" w:rsidRDefault="0072722C" w:rsidP="00727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DD4">
        <w:rPr>
          <w:rFonts w:ascii="Times New Roman" w:hAnsi="Times New Roman" w:cs="Times New Roman"/>
          <w:sz w:val="28"/>
          <w:szCs w:val="28"/>
        </w:rPr>
        <w:t xml:space="preserve">          Программа</w:t>
      </w:r>
      <w:r w:rsidR="00DD2637" w:rsidRPr="000D0DD4">
        <w:rPr>
          <w:rFonts w:ascii="Times New Roman" w:hAnsi="Times New Roman" w:cs="Times New Roman"/>
          <w:sz w:val="28"/>
          <w:szCs w:val="28"/>
        </w:rPr>
        <w:t xml:space="preserve"> «</w:t>
      </w:r>
      <w:r w:rsidR="00DD2637" w:rsidRPr="000D0DD4">
        <w:rPr>
          <w:rFonts w:ascii="Times New Roman" w:hAnsi="Times New Roman"/>
          <w:sz w:val="28"/>
          <w:szCs w:val="28"/>
        </w:rPr>
        <w:t>Создание условий для экономического роста Лебедянского муниципал</w:t>
      </w:r>
      <w:r w:rsidR="00EF6319">
        <w:rPr>
          <w:rFonts w:ascii="Times New Roman" w:hAnsi="Times New Roman"/>
          <w:sz w:val="28"/>
          <w:szCs w:val="28"/>
        </w:rPr>
        <w:t>ьного района на 2014-2024</w:t>
      </w:r>
      <w:r w:rsidRPr="000D0DD4">
        <w:rPr>
          <w:rFonts w:ascii="Times New Roman" w:hAnsi="Times New Roman"/>
          <w:sz w:val="28"/>
          <w:szCs w:val="28"/>
        </w:rPr>
        <w:t xml:space="preserve"> годы» и указанные Порядки предоставления субсидий </w:t>
      </w:r>
      <w:r w:rsidR="0047626A">
        <w:rPr>
          <w:rFonts w:ascii="Times New Roman" w:hAnsi="Times New Roman"/>
          <w:sz w:val="28"/>
          <w:szCs w:val="28"/>
        </w:rPr>
        <w:t xml:space="preserve">также </w:t>
      </w:r>
      <w:r w:rsidR="0047626A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="00A37C49" w:rsidRPr="000D0DD4">
        <w:rPr>
          <w:rFonts w:ascii="Times New Roman" w:hAnsi="Times New Roman" w:cs="Times New Roman"/>
          <w:sz w:val="28"/>
          <w:szCs w:val="28"/>
        </w:rPr>
        <w:t xml:space="preserve"> н</w:t>
      </w:r>
      <w:r w:rsidR="00266FB8" w:rsidRPr="000D0DD4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 w:rsidR="007A0DDE" w:rsidRPr="000D0D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66FB8" w:rsidRPr="000D0DD4">
        <w:rPr>
          <w:rFonts w:ascii="Times New Roman" w:hAnsi="Times New Roman" w:cs="Times New Roman"/>
          <w:sz w:val="28"/>
          <w:szCs w:val="28"/>
        </w:rPr>
        <w:t xml:space="preserve"> Лебедянского муниципального района, в разделе «</w:t>
      </w:r>
      <w:r w:rsidR="00A37C49" w:rsidRPr="000D0DD4">
        <w:rPr>
          <w:rFonts w:ascii="Times New Roman" w:hAnsi="Times New Roman" w:cs="Times New Roman"/>
          <w:sz w:val="28"/>
          <w:szCs w:val="28"/>
        </w:rPr>
        <w:t>Малый бизнес</w:t>
      </w:r>
      <w:r w:rsidR="00266FB8" w:rsidRPr="000D0DD4">
        <w:rPr>
          <w:rFonts w:ascii="Times New Roman" w:hAnsi="Times New Roman" w:cs="Times New Roman"/>
          <w:sz w:val="28"/>
          <w:szCs w:val="28"/>
        </w:rPr>
        <w:t>»</w:t>
      </w:r>
      <w:r w:rsidR="00FC4A2C" w:rsidRPr="000D0DD4">
        <w:rPr>
          <w:rFonts w:ascii="Times New Roman" w:hAnsi="Times New Roman" w:cs="Times New Roman"/>
          <w:sz w:val="28"/>
          <w:szCs w:val="28"/>
        </w:rPr>
        <w:t xml:space="preserve">, столбец слева – </w:t>
      </w:r>
      <w:r w:rsidR="00FC4A2C" w:rsidRPr="000D0DD4">
        <w:rPr>
          <w:rFonts w:ascii="Times New Roman" w:hAnsi="Times New Roman" w:cs="Times New Roman"/>
          <w:b/>
          <w:sz w:val="28"/>
          <w:szCs w:val="28"/>
        </w:rPr>
        <w:t>«</w:t>
      </w:r>
      <w:r w:rsidR="00FC4A2C" w:rsidRPr="000D0DD4">
        <w:rPr>
          <w:rStyle w:val="a8"/>
          <w:rFonts w:ascii="Times New Roman" w:hAnsi="Times New Roman" w:cs="Times New Roman"/>
          <w:b w:val="0"/>
          <w:sz w:val="28"/>
          <w:szCs w:val="28"/>
        </w:rPr>
        <w:t>Поддержка малого предпринимательства», ссылка</w:t>
      </w:r>
      <w:r w:rsidR="00FC4A2C" w:rsidRPr="000D0DD4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266FB8" w:rsidRPr="000D0DD4">
        <w:rPr>
          <w:rFonts w:ascii="Times New Roman" w:hAnsi="Times New Roman" w:cs="Times New Roman"/>
          <w:sz w:val="28"/>
          <w:szCs w:val="28"/>
        </w:rPr>
        <w:t xml:space="preserve"> </w:t>
      </w:r>
      <w:r w:rsidR="00A37C49" w:rsidRPr="000D0DD4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A37C49" w:rsidRPr="000D0DD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http://www.lebadm.lipetsk.ru/mbiz.html</w:t>
        </w:r>
      </w:hyperlink>
      <w:r w:rsidR="00A37C49" w:rsidRPr="000D0DD4">
        <w:rPr>
          <w:rFonts w:ascii="Times New Roman" w:hAnsi="Times New Roman" w:cs="Times New Roman"/>
          <w:sz w:val="28"/>
          <w:szCs w:val="28"/>
        </w:rPr>
        <w:t>).</w:t>
      </w:r>
    </w:p>
    <w:p w:rsidR="0047626A" w:rsidRPr="000D0DD4" w:rsidRDefault="0047626A" w:rsidP="00727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252" w:rsidRPr="000D0DD4" w:rsidRDefault="00D672EA" w:rsidP="00727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DD4">
        <w:rPr>
          <w:rFonts w:ascii="Times New Roman" w:hAnsi="Times New Roman" w:cs="Times New Roman"/>
          <w:sz w:val="28"/>
          <w:szCs w:val="28"/>
        </w:rPr>
        <w:t xml:space="preserve">          Предоставление субсидий из районного бюджета осуществляются на условиях софинансирования в соответствии с </w:t>
      </w:r>
      <w:r w:rsidR="000D0DD4">
        <w:rPr>
          <w:rFonts w:ascii="Times New Roman" w:hAnsi="Times New Roman" w:cs="Times New Roman"/>
          <w:sz w:val="28"/>
          <w:szCs w:val="28"/>
        </w:rPr>
        <w:t>Государственной программой</w:t>
      </w:r>
      <w:r w:rsidR="00A05F9F" w:rsidRPr="000D0DD4">
        <w:rPr>
          <w:rFonts w:ascii="Times New Roman" w:hAnsi="Times New Roman" w:cs="Times New Roman"/>
          <w:sz w:val="28"/>
          <w:szCs w:val="28"/>
        </w:rPr>
        <w:t xml:space="preserve"> "Развитие сельского хозяйства и регулирование рынков сельскохозяйственной продукции, сырья и продовольствия Липецкой области" от 28.10.2013г. № 485</w:t>
      </w:r>
      <w:r w:rsidR="007435AB" w:rsidRPr="000D0DD4">
        <w:rPr>
          <w:rFonts w:ascii="Times New Roman" w:hAnsi="Times New Roman" w:cs="Times New Roman"/>
          <w:sz w:val="28"/>
          <w:szCs w:val="28"/>
        </w:rPr>
        <w:t xml:space="preserve"> (с изменения</w:t>
      </w:r>
      <w:r w:rsidR="000D0DD4">
        <w:rPr>
          <w:rFonts w:ascii="Times New Roman" w:hAnsi="Times New Roman" w:cs="Times New Roman"/>
          <w:sz w:val="28"/>
          <w:szCs w:val="28"/>
        </w:rPr>
        <w:t>ми и дополнениями), подпрограммой</w:t>
      </w:r>
      <w:r w:rsidR="007435AB" w:rsidRPr="000D0DD4">
        <w:rPr>
          <w:rFonts w:ascii="Times New Roman" w:hAnsi="Times New Roman" w:cs="Times New Roman"/>
          <w:sz w:val="28"/>
          <w:szCs w:val="28"/>
        </w:rPr>
        <w:t xml:space="preserve"> 6 «Развитие сельскохозяйственного производства в поселениях в части стимулирования развития заготовительной деятельности и первичной переработки сельскохозя</w:t>
      </w:r>
      <w:r w:rsidR="000D0DD4">
        <w:rPr>
          <w:rFonts w:ascii="Times New Roman" w:hAnsi="Times New Roman" w:cs="Times New Roman"/>
          <w:sz w:val="28"/>
          <w:szCs w:val="28"/>
        </w:rPr>
        <w:t>йственного сырья» и подпрограммой</w:t>
      </w:r>
      <w:r w:rsidR="007435AB" w:rsidRPr="000D0DD4">
        <w:rPr>
          <w:rFonts w:ascii="Times New Roman" w:hAnsi="Times New Roman" w:cs="Times New Roman"/>
          <w:sz w:val="28"/>
          <w:szCs w:val="28"/>
        </w:rPr>
        <w:t xml:space="preserve"> 8 «Развитие торговли Липецкой области на 2014-2020 г.г.»</w:t>
      </w:r>
      <w:r w:rsidR="00E176DB" w:rsidRPr="000D0DD4">
        <w:rPr>
          <w:rFonts w:ascii="Times New Roman" w:hAnsi="Times New Roman" w:cs="Times New Roman"/>
          <w:sz w:val="28"/>
          <w:szCs w:val="28"/>
        </w:rPr>
        <w:t xml:space="preserve"> (Размещена на сайте Управления потребительского рынка и ценовой политики Липецкой области в разделе «Законодательство»)</w:t>
      </w:r>
      <w:r w:rsidR="002F54BA">
        <w:rPr>
          <w:rFonts w:ascii="Times New Roman" w:hAnsi="Times New Roman" w:cs="Times New Roman"/>
          <w:sz w:val="28"/>
          <w:szCs w:val="28"/>
        </w:rPr>
        <w:t>.</w:t>
      </w:r>
    </w:p>
    <w:p w:rsidR="002F54BA" w:rsidRDefault="002F54BA" w:rsidP="002F5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F54BA" w:rsidRPr="002F54BA" w:rsidRDefault="002F54BA" w:rsidP="002F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713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</w:t>
      </w:r>
      <w:r w:rsidRPr="002F5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В рамках государственной программы Липецкой области «Развитие кооперации и коллективных форм собственности в Липецкой области» Управление потребительского рынка и ценовой политики Липецкой области принимает заявки на получение субсидий по следующим направлениям:</w:t>
      </w:r>
    </w:p>
    <w:p w:rsidR="002F54BA" w:rsidRPr="002F54BA" w:rsidRDefault="002F54BA" w:rsidP="002F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 – возмещение части затрат сельскохозяйственным потребительским кооперативам, направленных на разработку и (или) регистрацию товарного знака производимой сельскохозяйственной продукции;</w:t>
      </w:r>
    </w:p>
    <w:p w:rsidR="002F54BA" w:rsidRPr="002F54BA" w:rsidRDefault="002F54BA" w:rsidP="002F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 – возмещение части затрат сельскохозяйственным потребительским кооперативам на строительство, реконструкцию и модернизацию (включая приобретение оборудования, складской техники) сельскохозяйственных кооперативных рынков;</w:t>
      </w:r>
    </w:p>
    <w:p w:rsidR="002F54BA" w:rsidRPr="002F54BA" w:rsidRDefault="002F54BA" w:rsidP="002F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 – возмещение части затрат сельскохозяйственным потребительским кооперативам второго уровня, союзам кооперативов на разработку и (или) регистрацию единого товарного знака (логотипа, бренда);</w:t>
      </w:r>
    </w:p>
    <w:p w:rsidR="002F54BA" w:rsidRPr="002F54BA" w:rsidRDefault="002F54BA" w:rsidP="002F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        – возмещение части затрат юридическим лицам и индивидуальным предпринимателям на приобретение и установку нестационарных торговых объектов для организации сельскохозяйственных ярмарок «Торговые ряды» с целью реализации продукции кооперативов;</w:t>
      </w:r>
    </w:p>
    <w:p w:rsidR="002F54BA" w:rsidRPr="002F54BA" w:rsidRDefault="002F54BA" w:rsidP="002F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 – возмещение части затрат сельскохозяйственным потребительским кооперативам по уплате процентов за пользование кредитами, полученными в кредитных организациях, направленными на строительство, реконструкцию и ремонт сельскохозяйственных кооперативных рынков, стационарных розничных предприятий по торговле сельскохозяйственной продукцией.      </w:t>
      </w:r>
    </w:p>
    <w:p w:rsidR="002F54BA" w:rsidRPr="002F54BA" w:rsidRDefault="002F54BA" w:rsidP="002F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 Субсидии предоставляются распорядителем бюджетных средств – Управлением потребительского рынка и ценовой политики Липецкой области. По вопросам участия в данной Программе государственной поддержки необходимо обратиться в Управление потребительского рынка и ценовой политики Липецкой области по адресу: г.Липецк, пл.Плехано</w:t>
      </w:r>
      <w:r w:rsidR="007619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 1, ка</w:t>
      </w: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б. 319 (тел 8(4742)27-01-24)</w:t>
      </w:r>
    </w:p>
    <w:p w:rsidR="00AB62C9" w:rsidRDefault="002F54BA" w:rsidP="00AB62C9">
      <w:pPr>
        <w:tabs>
          <w:tab w:val="left" w:pos="0"/>
          <w:tab w:val="left" w:pos="142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Вышеуказанный нормативный акт</w:t>
      </w:r>
      <w:r w:rsidR="0047626A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>
        <w:rPr>
          <w:rFonts w:ascii="Times New Roman" w:hAnsi="Times New Roman" w:cs="Times New Roman"/>
          <w:sz w:val="28"/>
          <w:szCs w:val="28"/>
        </w:rPr>
        <w:t xml:space="preserve"> размещён</w:t>
      </w:r>
      <w:r w:rsidR="00AB62C9" w:rsidRPr="002D4CC8">
        <w:rPr>
          <w:rFonts w:ascii="Times New Roman" w:hAnsi="Times New Roman" w:cs="Times New Roman"/>
          <w:sz w:val="28"/>
          <w:szCs w:val="28"/>
        </w:rPr>
        <w:t xml:space="preserve"> на официальном сайте Управления</w:t>
      </w:r>
      <w:r w:rsidR="00AB62C9">
        <w:rPr>
          <w:rFonts w:ascii="Times New Roman" w:hAnsi="Times New Roman" w:cs="Times New Roman"/>
          <w:sz w:val="28"/>
          <w:szCs w:val="28"/>
        </w:rPr>
        <w:t xml:space="preserve"> потребительского рынка и ценовой политики Липецкой области</w:t>
      </w:r>
      <w:r w:rsidR="00AB62C9" w:rsidRPr="002D4CC8">
        <w:rPr>
          <w:rFonts w:ascii="Times New Roman" w:hAnsi="Times New Roman" w:cs="Times New Roman"/>
          <w:sz w:val="28"/>
          <w:szCs w:val="28"/>
        </w:rPr>
        <w:t xml:space="preserve"> в разделе «Законодательство», подраздел «Господдержка».</w:t>
      </w:r>
    </w:p>
    <w:p w:rsidR="00AB62C9" w:rsidRDefault="00AB62C9" w:rsidP="00AB62C9">
      <w:pPr>
        <w:tabs>
          <w:tab w:val="left" w:pos="0"/>
          <w:tab w:val="left" w:pos="142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70B1" w:rsidRPr="000D0DD4" w:rsidRDefault="003A70B1" w:rsidP="00B04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A70B1" w:rsidRPr="000D0DD4" w:rsidSect="00044C43">
      <w:head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6A4" w:rsidRDefault="005D16A4" w:rsidP="00044C43">
      <w:pPr>
        <w:spacing w:after="0" w:line="240" w:lineRule="auto"/>
      </w:pPr>
      <w:r>
        <w:separator/>
      </w:r>
    </w:p>
  </w:endnote>
  <w:endnote w:type="continuationSeparator" w:id="0">
    <w:p w:rsidR="005D16A4" w:rsidRDefault="005D16A4" w:rsidP="0004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6A4" w:rsidRDefault="005D16A4" w:rsidP="00044C43">
      <w:pPr>
        <w:spacing w:after="0" w:line="240" w:lineRule="auto"/>
      </w:pPr>
      <w:r>
        <w:separator/>
      </w:r>
    </w:p>
  </w:footnote>
  <w:footnote w:type="continuationSeparator" w:id="0">
    <w:p w:rsidR="005D16A4" w:rsidRDefault="005D16A4" w:rsidP="00044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9110"/>
      <w:docPartObj>
        <w:docPartGallery w:val="Page Numbers (Top of Page)"/>
        <w:docPartUnique/>
      </w:docPartObj>
    </w:sdtPr>
    <w:sdtContent>
      <w:p w:rsidR="00044C43" w:rsidRDefault="00545933">
        <w:pPr>
          <w:pStyle w:val="ab"/>
          <w:jc w:val="center"/>
        </w:pPr>
        <w:fldSimple w:instr=" PAGE   \* MERGEFORMAT ">
          <w:r w:rsidR="00761979">
            <w:rPr>
              <w:noProof/>
            </w:rPr>
            <w:t>4</w:t>
          </w:r>
        </w:fldSimple>
      </w:p>
    </w:sdtContent>
  </w:sdt>
  <w:p w:rsidR="00044C43" w:rsidRDefault="00044C4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099"/>
    <w:multiLevelType w:val="hybridMultilevel"/>
    <w:tmpl w:val="3D08B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67DE9"/>
    <w:multiLevelType w:val="hybridMultilevel"/>
    <w:tmpl w:val="1BBC5542"/>
    <w:lvl w:ilvl="0" w:tplc="216233D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4EF43160"/>
    <w:multiLevelType w:val="hybridMultilevel"/>
    <w:tmpl w:val="347E35EA"/>
    <w:lvl w:ilvl="0" w:tplc="6D8E65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8E6869"/>
    <w:multiLevelType w:val="hybridMultilevel"/>
    <w:tmpl w:val="B6AA4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FB8"/>
    <w:rsid w:val="00041466"/>
    <w:rsid w:val="00044C43"/>
    <w:rsid w:val="000810B0"/>
    <w:rsid w:val="000D0DD4"/>
    <w:rsid w:val="000D101A"/>
    <w:rsid w:val="00164443"/>
    <w:rsid w:val="001A0FA7"/>
    <w:rsid w:val="002169FE"/>
    <w:rsid w:val="00224E4F"/>
    <w:rsid w:val="00242DF6"/>
    <w:rsid w:val="00266FB8"/>
    <w:rsid w:val="0029715B"/>
    <w:rsid w:val="002A086A"/>
    <w:rsid w:val="002F54BA"/>
    <w:rsid w:val="00343C57"/>
    <w:rsid w:val="00365884"/>
    <w:rsid w:val="003A70B1"/>
    <w:rsid w:val="003C37DA"/>
    <w:rsid w:val="0047626A"/>
    <w:rsid w:val="004C2289"/>
    <w:rsid w:val="00544C82"/>
    <w:rsid w:val="00545933"/>
    <w:rsid w:val="005558C1"/>
    <w:rsid w:val="00572C37"/>
    <w:rsid w:val="00576D52"/>
    <w:rsid w:val="005D16A4"/>
    <w:rsid w:val="00634560"/>
    <w:rsid w:val="006555E3"/>
    <w:rsid w:val="006614EB"/>
    <w:rsid w:val="00664284"/>
    <w:rsid w:val="00676C63"/>
    <w:rsid w:val="00713A3E"/>
    <w:rsid w:val="0072722C"/>
    <w:rsid w:val="007435AB"/>
    <w:rsid w:val="00757F68"/>
    <w:rsid w:val="00761979"/>
    <w:rsid w:val="00791743"/>
    <w:rsid w:val="00792191"/>
    <w:rsid w:val="00795F8F"/>
    <w:rsid w:val="007A0DDE"/>
    <w:rsid w:val="007B463D"/>
    <w:rsid w:val="00811252"/>
    <w:rsid w:val="008722A1"/>
    <w:rsid w:val="0087642E"/>
    <w:rsid w:val="00885C7F"/>
    <w:rsid w:val="008A16B2"/>
    <w:rsid w:val="008B04DF"/>
    <w:rsid w:val="008D75F9"/>
    <w:rsid w:val="008E1880"/>
    <w:rsid w:val="008F7F76"/>
    <w:rsid w:val="009267A7"/>
    <w:rsid w:val="0094209A"/>
    <w:rsid w:val="0094470D"/>
    <w:rsid w:val="009563C0"/>
    <w:rsid w:val="009671A9"/>
    <w:rsid w:val="00970657"/>
    <w:rsid w:val="0097695B"/>
    <w:rsid w:val="00976BFC"/>
    <w:rsid w:val="009B0B62"/>
    <w:rsid w:val="009C69A7"/>
    <w:rsid w:val="009C6EA5"/>
    <w:rsid w:val="009D1C6F"/>
    <w:rsid w:val="00A05F9F"/>
    <w:rsid w:val="00A06DD4"/>
    <w:rsid w:val="00A30557"/>
    <w:rsid w:val="00A37C49"/>
    <w:rsid w:val="00A42F82"/>
    <w:rsid w:val="00A6140D"/>
    <w:rsid w:val="00A6453C"/>
    <w:rsid w:val="00A8221A"/>
    <w:rsid w:val="00A91077"/>
    <w:rsid w:val="00AA1D8D"/>
    <w:rsid w:val="00AB5609"/>
    <w:rsid w:val="00AB62C9"/>
    <w:rsid w:val="00AD64FD"/>
    <w:rsid w:val="00B0486D"/>
    <w:rsid w:val="00B86F19"/>
    <w:rsid w:val="00BA2663"/>
    <w:rsid w:val="00BD790F"/>
    <w:rsid w:val="00BF12CD"/>
    <w:rsid w:val="00C259D0"/>
    <w:rsid w:val="00C330C1"/>
    <w:rsid w:val="00C61961"/>
    <w:rsid w:val="00C75462"/>
    <w:rsid w:val="00C83B84"/>
    <w:rsid w:val="00D03EC8"/>
    <w:rsid w:val="00D63D67"/>
    <w:rsid w:val="00D672EA"/>
    <w:rsid w:val="00DA2B14"/>
    <w:rsid w:val="00DA578E"/>
    <w:rsid w:val="00DC0BC3"/>
    <w:rsid w:val="00DC7DDC"/>
    <w:rsid w:val="00DD08E7"/>
    <w:rsid w:val="00DD2637"/>
    <w:rsid w:val="00DD49E0"/>
    <w:rsid w:val="00E1018D"/>
    <w:rsid w:val="00E176DB"/>
    <w:rsid w:val="00EC3D85"/>
    <w:rsid w:val="00EC65ED"/>
    <w:rsid w:val="00EF6319"/>
    <w:rsid w:val="00F651A2"/>
    <w:rsid w:val="00F91252"/>
    <w:rsid w:val="00FC4A2C"/>
    <w:rsid w:val="00FC7FBC"/>
    <w:rsid w:val="00FE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B8"/>
  </w:style>
  <w:style w:type="paragraph" w:styleId="1">
    <w:name w:val="heading 1"/>
    <w:basedOn w:val="a"/>
    <w:next w:val="a"/>
    <w:link w:val="10"/>
    <w:uiPriority w:val="9"/>
    <w:qFormat/>
    <w:rsid w:val="008764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266FB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6FB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266FB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66FB8"/>
    <w:pPr>
      <w:ind w:left="720"/>
      <w:contextualSpacing/>
    </w:pPr>
  </w:style>
  <w:style w:type="paragraph" w:styleId="a5">
    <w:name w:val="No Spacing"/>
    <w:uiPriority w:val="1"/>
    <w:qFormat/>
    <w:rsid w:val="00266F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266F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0"/>
    <w:semiHidden/>
    <w:rsid w:val="00791743"/>
  </w:style>
  <w:style w:type="character" w:styleId="a7">
    <w:name w:val="FollowedHyperlink"/>
    <w:basedOn w:val="a0"/>
    <w:uiPriority w:val="99"/>
    <w:semiHidden/>
    <w:unhideWhenUsed/>
    <w:rsid w:val="00365884"/>
    <w:rPr>
      <w:color w:val="800080" w:themeColor="followedHyperlink"/>
      <w:u w:val="single"/>
    </w:rPr>
  </w:style>
  <w:style w:type="paragraph" w:customStyle="1" w:styleId="ConsPlusNormal">
    <w:name w:val="ConsPlusNormal"/>
    <w:rsid w:val="00757F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FC4A2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764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rsid w:val="0087642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8764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87642E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764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4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44C43"/>
  </w:style>
  <w:style w:type="paragraph" w:styleId="ad">
    <w:name w:val="footer"/>
    <w:basedOn w:val="a"/>
    <w:link w:val="ae"/>
    <w:uiPriority w:val="99"/>
    <w:semiHidden/>
    <w:unhideWhenUsed/>
    <w:rsid w:val="0004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44C43"/>
  </w:style>
  <w:style w:type="paragraph" w:styleId="af">
    <w:name w:val="Normal (Web)"/>
    <w:basedOn w:val="a"/>
    <w:uiPriority w:val="99"/>
    <w:semiHidden/>
    <w:unhideWhenUsed/>
    <w:rsid w:val="007B4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46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adm.lipetsk.ru/potreb/krpodgos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badm.lipetsk.ru/mbiz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DF4B6-CE4D-4756-9A9F-404889F1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econ29</dc:creator>
  <cp:lastModifiedBy>k22r6</cp:lastModifiedBy>
  <cp:revision>3</cp:revision>
  <dcterms:created xsi:type="dcterms:W3CDTF">2019-02-25T08:42:00Z</dcterms:created>
  <dcterms:modified xsi:type="dcterms:W3CDTF">2019-02-25T08:50:00Z</dcterms:modified>
</cp:coreProperties>
</file>