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8054EA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8054EA" w:rsidRPr="001D2A84" w:rsidRDefault="008054EA" w:rsidP="0080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54EA" w:rsidRPr="00BE7233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EA">
        <w:rPr>
          <w:rFonts w:ascii="Times New Roman" w:hAnsi="Times New Roman" w:cs="Times New Roman"/>
          <w:sz w:val="28"/>
          <w:szCs w:val="28"/>
        </w:rPr>
        <w:t xml:space="preserve"> </w:t>
      </w:r>
      <w:r w:rsidRPr="00676E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76E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676E3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</w:t>
      </w:r>
      <w:r w:rsidRPr="00BE7233">
        <w:rPr>
          <w:rFonts w:ascii="Times New Roman" w:hAnsi="Times New Roman" w:cs="Times New Roman"/>
          <w:sz w:val="28"/>
          <w:szCs w:val="28"/>
        </w:rPr>
        <w:t>предоставления субсидии сельскохозяйственным кредитным потребительским коопер</w:t>
      </w:r>
      <w:r w:rsidR="008D13BF" w:rsidRPr="00BE7233">
        <w:rPr>
          <w:rFonts w:ascii="Times New Roman" w:hAnsi="Times New Roman" w:cs="Times New Roman"/>
          <w:sz w:val="28"/>
          <w:szCs w:val="28"/>
        </w:rPr>
        <w:t xml:space="preserve">ативам </w:t>
      </w:r>
      <w:r w:rsidR="00BE7233" w:rsidRPr="00BE7233">
        <w:rPr>
          <w:rFonts w:ascii="Times New Roman" w:hAnsi="Times New Roman" w:cs="Times New Roman"/>
          <w:sz w:val="28"/>
          <w:szCs w:val="28"/>
        </w:rPr>
        <w:t>на возмещение части затрат по обслуживанию расчетного счета кооператива в банках</w:t>
      </w:r>
      <w:r w:rsidR="00501DAE" w:rsidRPr="00BE7233">
        <w:rPr>
          <w:rFonts w:ascii="Times New Roman" w:hAnsi="Times New Roman" w:cs="Times New Roman"/>
          <w:sz w:val="28"/>
          <w:szCs w:val="28"/>
        </w:rPr>
        <w:t>, на 2019 год</w:t>
      </w:r>
      <w:r w:rsidRPr="00BE7233">
        <w:rPr>
          <w:rFonts w:ascii="Times New Roman" w:hAnsi="Times New Roman" w:cs="Times New Roman"/>
          <w:sz w:val="28"/>
          <w:szCs w:val="28"/>
        </w:rPr>
        <w:t>»</w:t>
      </w: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</w:p>
    <w:p w:rsidR="008054EA" w:rsidRDefault="008054EA" w:rsidP="00B525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054EA" w:rsidRPr="001D2A84" w:rsidRDefault="008054EA" w:rsidP="00B525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A" w:rsidRDefault="008054EA" w:rsidP="00B525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регулирует отношения в области:</w:t>
      </w:r>
      <w:r w:rsidR="00501DAE">
        <w:rPr>
          <w:sz w:val="28"/>
          <w:szCs w:val="28"/>
        </w:rPr>
        <w:t xml:space="preserve"> </w:t>
      </w:r>
      <w:r w:rsidR="00501DAE" w:rsidRPr="00676E3D">
        <w:rPr>
          <w:sz w:val="28"/>
          <w:szCs w:val="28"/>
        </w:rPr>
        <w:t>предоставления субсиди</w:t>
      </w:r>
      <w:r w:rsidR="00501DAE">
        <w:rPr>
          <w:sz w:val="28"/>
          <w:szCs w:val="28"/>
        </w:rPr>
        <w:t>и сельскохозяйственным кредитным</w:t>
      </w:r>
      <w:r w:rsidR="00501DAE" w:rsidRPr="00676E3D">
        <w:rPr>
          <w:sz w:val="28"/>
          <w:szCs w:val="28"/>
        </w:rPr>
        <w:t xml:space="preserve"> потребительским ко</w:t>
      </w:r>
      <w:r w:rsidR="00BE7233">
        <w:rPr>
          <w:sz w:val="28"/>
          <w:szCs w:val="28"/>
        </w:rPr>
        <w:t>оперативам на возмещение части затрат по обслуживанию расчетного счета кооператива в банках</w:t>
      </w:r>
      <w:r w:rsidR="00501DAE">
        <w:rPr>
          <w:sz w:val="28"/>
          <w:szCs w:val="28"/>
        </w:rPr>
        <w:t>, на 2019 год</w:t>
      </w:r>
      <w:r>
        <w:rPr>
          <w:sz w:val="28"/>
          <w:szCs w:val="28"/>
        </w:rPr>
        <w:t>.</w:t>
      </w:r>
    </w:p>
    <w:p w:rsidR="008D13BF" w:rsidRDefault="008D13BF" w:rsidP="00B525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54EA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8D13BF" w:rsidRPr="001D2A84" w:rsidRDefault="008D13BF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Место размещения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публичного обсуждения </w:t>
      </w:r>
      <w:r w:rsidRPr="008054E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054EA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8054EA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8054EA">
        <w:rPr>
          <w:rFonts w:ascii="Times New Roman" w:hAnsi="Times New Roman" w:cs="Times New Roman"/>
          <w:i/>
          <w:sz w:val="28"/>
          <w:szCs w:val="28"/>
        </w:rPr>
        <w:t>www.lebadm.lipetsk.ru</w:t>
      </w:r>
      <w:proofErr w:type="spellEnd"/>
      <w:r w:rsidRPr="008054EA">
        <w:rPr>
          <w:rStyle w:val="serp-urlitem"/>
          <w:rFonts w:ascii="Times New Roman" w:eastAsiaTheme="majorEastAsia" w:hAnsi="Times New Roman" w:cs="Times New Roman"/>
          <w:sz w:val="28"/>
          <w:szCs w:val="28"/>
        </w:rPr>
        <w:t xml:space="preserve">) </w:t>
      </w:r>
      <w:r w:rsidRPr="008054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B52550">
        <w:rPr>
          <w:rFonts w:ascii="Times New Roman" w:hAnsi="Times New Roman" w:cs="Times New Roman"/>
          <w:sz w:val="28"/>
          <w:szCs w:val="28"/>
        </w:rPr>
        <w:t xml:space="preserve"> </w:t>
      </w:r>
      <w:r w:rsidR="00B52550" w:rsidRPr="005C5E54">
        <w:rPr>
          <w:rFonts w:ascii="Times New Roman" w:hAnsi="Times New Roman" w:cs="Times New Roman"/>
          <w:sz w:val="28"/>
          <w:szCs w:val="28"/>
        </w:rPr>
        <w:t xml:space="preserve">раздел «Оценка регулирующего воздействия» </w:t>
      </w:r>
      <w:r w:rsidR="00B52550" w:rsidRPr="00155548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="00B52550" w:rsidRPr="002D1520">
          <w:rPr>
            <w:rStyle w:val="af4"/>
            <w:rFonts w:ascii="Times New Roman" w:eastAsiaTheme="majorEastAsia" w:hAnsi="Times New Roman" w:cs="Times New Roman"/>
            <w:i/>
            <w:sz w:val="28"/>
            <w:szCs w:val="28"/>
          </w:rPr>
          <w:t>www.lebadm.ru/root/dokumenti/ocenka_regulirujushh</w:t>
        </w:r>
        <w:r w:rsidR="00B52550" w:rsidRPr="002D1520">
          <w:rPr>
            <w:rStyle w:val="af4"/>
            <w:rFonts w:ascii="Times New Roman" w:eastAsiaTheme="majorEastAsia" w:hAnsi="Times New Roman" w:cs="Times New Roman"/>
            <w:i/>
            <w:sz w:val="28"/>
            <w:szCs w:val="28"/>
          </w:rPr>
          <w:t>e</w:t>
        </w:r>
        <w:r w:rsidR="00B52550" w:rsidRPr="002D1520">
          <w:rPr>
            <w:rStyle w:val="af4"/>
            <w:rFonts w:ascii="Times New Roman" w:eastAsiaTheme="majorEastAsia" w:hAnsi="Times New Roman" w:cs="Times New Roman"/>
            <w:i/>
            <w:sz w:val="28"/>
            <w:szCs w:val="28"/>
          </w:rPr>
          <w:t>go_vozdejstvija</w:t>
        </w:r>
      </w:hyperlink>
      <w:r w:rsidR="00B52550">
        <w:rPr>
          <w:rFonts w:ascii="Times New Roman" w:hAnsi="Times New Roman" w:cs="Times New Roman"/>
          <w:i/>
          <w:sz w:val="28"/>
          <w:szCs w:val="28"/>
        </w:rPr>
        <w:t xml:space="preserve">)                </w:t>
      </w:r>
      <w:r w:rsidR="00B52550" w:rsidRPr="0015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BF" w:rsidRPr="008054EA" w:rsidRDefault="008D13BF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Срок проведения публи</w:t>
      </w:r>
      <w:r>
        <w:rPr>
          <w:rFonts w:ascii="Times New Roman" w:hAnsi="Times New Roman" w:cs="Times New Roman"/>
          <w:sz w:val="28"/>
          <w:szCs w:val="28"/>
        </w:rPr>
        <w:t>чного обсу</w:t>
      </w:r>
      <w:r w:rsidR="00BE7233">
        <w:rPr>
          <w:rFonts w:ascii="Times New Roman" w:hAnsi="Times New Roman" w:cs="Times New Roman"/>
          <w:sz w:val="28"/>
          <w:szCs w:val="28"/>
        </w:rPr>
        <w:t>ждения: с 10 июня 2019г. по 28 июн</w:t>
      </w:r>
      <w:r w:rsidR="008D13BF">
        <w:rPr>
          <w:rFonts w:ascii="Times New Roman" w:hAnsi="Times New Roman" w:cs="Times New Roman"/>
          <w:sz w:val="28"/>
          <w:szCs w:val="28"/>
        </w:rPr>
        <w:t>я 2019</w:t>
      </w:r>
      <w:r w:rsidR="00501D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A" w:rsidRDefault="008054EA" w:rsidP="00B52550">
      <w:pPr>
        <w:pStyle w:val="ConsPlusNonformat"/>
        <w:jc w:val="both"/>
        <w:rPr>
          <w:rFonts w:ascii="Arial" w:hAnsi="Arial" w:cs="Arial"/>
          <w:color w:val="333333"/>
          <w:sz w:val="24"/>
          <w:szCs w:val="24"/>
        </w:rPr>
      </w:pPr>
      <w:r w:rsidRPr="001D2A84">
        <w:rPr>
          <w:rFonts w:ascii="Times New Roman" w:hAnsi="Times New Roman" w:cs="Times New Roman"/>
          <w:sz w:val="28"/>
          <w:szCs w:val="28"/>
        </w:rPr>
        <w:t>Спо</w:t>
      </w:r>
      <w:r w:rsidR="00B52550">
        <w:rPr>
          <w:rFonts w:ascii="Times New Roman" w:hAnsi="Times New Roman" w:cs="Times New Roman"/>
          <w:sz w:val="28"/>
          <w:szCs w:val="28"/>
        </w:rPr>
        <w:t xml:space="preserve">соб направления информации: по электронной почте </w:t>
      </w:r>
      <w:hyperlink r:id="rId5" w:history="1">
        <w:r w:rsidR="00B52550" w:rsidRPr="006D0688">
          <w:rPr>
            <w:rStyle w:val="af4"/>
            <w:rFonts w:ascii="Arial" w:hAnsi="Arial" w:cs="Arial"/>
            <w:sz w:val="24"/>
            <w:szCs w:val="24"/>
          </w:rPr>
          <w:t>svetlana_pavlova_72@bk.ru</w:t>
        </w:r>
      </w:hyperlink>
    </w:p>
    <w:p w:rsidR="00B52550" w:rsidRPr="00C201CA" w:rsidRDefault="00B52550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201CA">
        <w:rPr>
          <w:rFonts w:ascii="Times New Roman" w:hAnsi="Times New Roman" w:cs="Times New Roman"/>
          <w:sz w:val="28"/>
          <w:szCs w:val="28"/>
        </w:rPr>
        <w:t>.</w:t>
      </w:r>
    </w:p>
    <w:p w:rsidR="00B52550" w:rsidRDefault="00B52550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Контактное лицо по вопросам представления информации:</w:t>
      </w:r>
    </w:p>
    <w:p w:rsidR="008054EA" w:rsidRPr="001D2A84" w:rsidRDefault="008054EA" w:rsidP="00B5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Светлана Ростиславовна – главный специалист-эксперт отдела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5541" w:rsidRPr="008054EA" w:rsidRDefault="008054EA" w:rsidP="00B5255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5(47466)5-20-69</w:t>
      </w:r>
      <w:r w:rsidRPr="001D2A84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Pr="008054EA">
        <w:rPr>
          <w:rFonts w:ascii="Arial" w:hAnsi="Arial" w:cs="Arial"/>
          <w:color w:val="333333"/>
          <w:sz w:val="24"/>
          <w:szCs w:val="24"/>
        </w:rPr>
        <w:t>svetlana_pavlova_72@bk.ru</w:t>
      </w:r>
    </w:p>
    <w:sectPr w:rsidR="00A95541" w:rsidRPr="008054EA" w:rsidSect="008D13B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EA"/>
    <w:rsid w:val="000903F3"/>
    <w:rsid w:val="00107226"/>
    <w:rsid w:val="003522FF"/>
    <w:rsid w:val="003862BE"/>
    <w:rsid w:val="00501DAE"/>
    <w:rsid w:val="008054EA"/>
    <w:rsid w:val="008174FF"/>
    <w:rsid w:val="008D13BF"/>
    <w:rsid w:val="00A476A6"/>
    <w:rsid w:val="00A551B7"/>
    <w:rsid w:val="00A95541"/>
    <w:rsid w:val="00B52550"/>
    <w:rsid w:val="00BE7233"/>
    <w:rsid w:val="00CB03CC"/>
    <w:rsid w:val="00F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EA"/>
    <w:pPr>
      <w:spacing w:after="0" w:line="240" w:lineRule="auto"/>
      <w:ind w:left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174F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4F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4F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F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4F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4F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4F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4F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4F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F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4F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4F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4F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174F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74F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174F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174F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174F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74FF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8174F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74F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74FF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8174F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74FF"/>
    <w:rPr>
      <w:b/>
      <w:bCs/>
      <w:spacing w:val="0"/>
    </w:rPr>
  </w:style>
  <w:style w:type="character" w:styleId="a9">
    <w:name w:val="Emphasis"/>
    <w:uiPriority w:val="20"/>
    <w:qFormat/>
    <w:rsid w:val="008174F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74FF"/>
    <w:pPr>
      <w:ind w:left="2160"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8174FF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74FF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74F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74F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174F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74F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74F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74F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74F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74F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74FF"/>
    <w:pPr>
      <w:outlineLvl w:val="9"/>
    </w:pPr>
  </w:style>
  <w:style w:type="paragraph" w:customStyle="1" w:styleId="ConsPlusNonformat">
    <w:name w:val="ConsPlusNonformat"/>
    <w:rsid w:val="008054EA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serp-urlitem">
    <w:name w:val="serp-url__item"/>
    <w:basedOn w:val="a0"/>
    <w:rsid w:val="008054EA"/>
  </w:style>
  <w:style w:type="character" w:styleId="af4">
    <w:name w:val="Hyperlink"/>
    <w:uiPriority w:val="99"/>
    <w:unhideWhenUsed/>
    <w:rsid w:val="00B52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_pavlova_72@bk.ru" TargetMode="External"/><Relationship Id="rId4" Type="http://schemas.openxmlformats.org/officeDocument/2006/relationships/hyperlink" Target="http://www.lebadm.ru/root/dokumenti/ocenka_regulirujushhego_vozdejstv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2019-06-19T07:37:00Z</dcterms:created>
  <dcterms:modified xsi:type="dcterms:W3CDTF">2019-06-19T07:55:00Z</dcterms:modified>
</cp:coreProperties>
</file>